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CD" w:rsidRPr="001029CD" w:rsidRDefault="00BF49BC" w:rsidP="001029CD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sz w:val="23"/>
          <w:szCs w:val="23"/>
          <w:lang w:val="pl-PL"/>
        </w:rPr>
      </w:pPr>
      <w:r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Pruchnik</w:t>
      </w:r>
      <w:r w:rsidR="001029CD" w:rsidRPr="001029C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 xml:space="preserve">, </w:t>
      </w:r>
      <w:r w:rsidR="00941D4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 xml:space="preserve">06.08.2019 </w:t>
      </w:r>
      <w:proofErr w:type="spellStart"/>
      <w:r w:rsidR="00941D4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r</w:t>
      </w:r>
      <w:proofErr w:type="spellEnd"/>
      <w:r w:rsidR="00941D4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.</w:t>
      </w:r>
    </w:p>
    <w:p w:rsidR="001029CD" w:rsidRPr="001029CD" w:rsidRDefault="001029CD" w:rsidP="001029CD">
      <w:pPr>
        <w:spacing w:after="0" w:line="240" w:lineRule="auto"/>
        <w:jc w:val="right"/>
        <w:rPr>
          <w:rStyle w:val="Pogrubienie"/>
          <w:rFonts w:ascii="Times New Roman" w:hAnsi="Times New Roman"/>
          <w:sz w:val="23"/>
          <w:szCs w:val="23"/>
          <w:lang w:val="pl-PL"/>
        </w:rPr>
      </w:pPr>
    </w:p>
    <w:p w:rsidR="001029CD" w:rsidRPr="001029CD" w:rsidRDefault="001029CD" w:rsidP="001029CD">
      <w:pPr>
        <w:spacing w:after="0" w:line="240" w:lineRule="auto"/>
        <w:jc w:val="center"/>
        <w:rPr>
          <w:rStyle w:val="Pogrubienie"/>
          <w:rFonts w:ascii="Times New Roman" w:hAnsi="Times New Roman"/>
          <w:sz w:val="23"/>
          <w:szCs w:val="23"/>
          <w:lang w:val="pl-PL"/>
        </w:rPr>
      </w:pPr>
      <w:r w:rsidRPr="001029CD">
        <w:rPr>
          <w:rStyle w:val="Pogrubienie"/>
          <w:rFonts w:ascii="Times New Roman" w:hAnsi="Times New Roman"/>
          <w:sz w:val="23"/>
          <w:szCs w:val="23"/>
          <w:lang w:val="pl-PL"/>
        </w:rPr>
        <w:t xml:space="preserve">ZAPYTANIE OFERTOWE </w:t>
      </w:r>
    </w:p>
    <w:p w:rsidR="001029CD" w:rsidRDefault="001029CD" w:rsidP="001029CD">
      <w:pPr>
        <w:spacing w:after="0" w:line="240" w:lineRule="auto"/>
        <w:jc w:val="center"/>
        <w:rPr>
          <w:rStyle w:val="Pogrubienie"/>
          <w:rFonts w:ascii="Times New Roman" w:hAnsi="Times New Roman"/>
          <w:b w:val="0"/>
          <w:sz w:val="23"/>
          <w:szCs w:val="23"/>
          <w:lang w:val="pl-PL"/>
        </w:rPr>
      </w:pPr>
      <w:r w:rsidRPr="001029C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 xml:space="preserve">(podstawa prawna art. 4 </w:t>
      </w:r>
      <w:proofErr w:type="spellStart"/>
      <w:r w:rsidRPr="001029C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pkt</w:t>
      </w:r>
      <w:proofErr w:type="spellEnd"/>
      <w:r w:rsidRPr="001029C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 xml:space="preserve"> 8 UPZP)</w:t>
      </w:r>
    </w:p>
    <w:p w:rsidR="001029CD" w:rsidRPr="001029CD" w:rsidRDefault="001029CD" w:rsidP="001029CD">
      <w:pPr>
        <w:spacing w:after="0" w:line="240" w:lineRule="auto"/>
        <w:jc w:val="center"/>
        <w:rPr>
          <w:rStyle w:val="Pogrubienie"/>
          <w:rFonts w:ascii="Times New Roman" w:hAnsi="Times New Roman"/>
          <w:b w:val="0"/>
          <w:sz w:val="23"/>
          <w:szCs w:val="23"/>
          <w:lang w:val="pl-PL"/>
        </w:rPr>
      </w:pPr>
    </w:p>
    <w:p w:rsidR="001029CD" w:rsidRPr="001029CD" w:rsidRDefault="001029CD" w:rsidP="001029CD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val="pl-PL"/>
        </w:rPr>
      </w:pPr>
      <w:r w:rsidRPr="001029CD">
        <w:rPr>
          <w:rFonts w:ascii="Times New Roman" w:hAnsi="Times New Roman"/>
          <w:i/>
          <w:sz w:val="23"/>
          <w:szCs w:val="23"/>
          <w:lang w:val="pl-PL"/>
        </w:rPr>
        <w:t xml:space="preserve">o wartości szacunkowej nie przekraczającej progu stosowania ustawy z dnia 29 stycznia 2004 roku Prawo zamówień publicznych (tj.  Dz. U. z 2018 </w:t>
      </w:r>
      <w:proofErr w:type="spellStart"/>
      <w:r w:rsidRPr="001029CD">
        <w:rPr>
          <w:rFonts w:ascii="Times New Roman" w:hAnsi="Times New Roman"/>
          <w:i/>
          <w:sz w:val="23"/>
          <w:szCs w:val="23"/>
          <w:lang w:val="pl-PL"/>
        </w:rPr>
        <w:t>r</w:t>
      </w:r>
      <w:proofErr w:type="spellEnd"/>
      <w:r w:rsidRPr="001029CD">
        <w:rPr>
          <w:rFonts w:ascii="Times New Roman" w:hAnsi="Times New Roman"/>
          <w:i/>
          <w:sz w:val="23"/>
          <w:szCs w:val="23"/>
          <w:lang w:val="pl-PL"/>
        </w:rPr>
        <w:t xml:space="preserve">. poz. 1986 ze zm.) </w:t>
      </w:r>
      <w:r w:rsidRPr="001029CD">
        <w:rPr>
          <w:rFonts w:ascii="Times New Roman" w:hAnsi="Times New Roman"/>
          <w:i/>
          <w:sz w:val="23"/>
          <w:szCs w:val="23"/>
          <w:lang w:val="pl-PL"/>
        </w:rPr>
        <w:cr/>
      </w:r>
    </w:p>
    <w:p w:rsidR="001029CD" w:rsidRDefault="00BF49BC" w:rsidP="001029CD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Ochotnicza Straż Pożarna w Pruchniku Nr 3</w:t>
      </w:r>
      <w:r w:rsidR="001029CD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1029CD" w:rsidRPr="001029CD">
        <w:rPr>
          <w:rFonts w:ascii="Times New Roman" w:hAnsi="Times New Roman"/>
          <w:sz w:val="23"/>
          <w:szCs w:val="23"/>
          <w:lang w:val="pl-PL"/>
        </w:rPr>
        <w:t xml:space="preserve">(Zamawiający) zwraca się z prośbą o </w:t>
      </w:r>
      <w:r w:rsidR="000204F1">
        <w:rPr>
          <w:rFonts w:ascii="Times New Roman" w:hAnsi="Times New Roman"/>
          <w:b/>
          <w:sz w:val="23"/>
          <w:szCs w:val="23"/>
          <w:lang w:val="pl-PL"/>
        </w:rPr>
        <w:t>przedstawienie oferty cenowej</w:t>
      </w:r>
      <w:r w:rsidR="008F486F">
        <w:rPr>
          <w:rFonts w:ascii="Times New Roman" w:hAnsi="Times New Roman"/>
          <w:b/>
          <w:sz w:val="23"/>
          <w:szCs w:val="23"/>
          <w:lang w:val="pl-PL"/>
        </w:rPr>
        <w:t xml:space="preserve"> na zadanie pn.: </w:t>
      </w:r>
      <w:r w:rsidR="008F486F" w:rsidRPr="008F486F">
        <w:rPr>
          <w:rFonts w:ascii="Times New Roman" w:hAnsi="Times New Roman"/>
          <w:b/>
          <w:sz w:val="23"/>
          <w:szCs w:val="23"/>
          <w:lang w:val="pl-PL"/>
        </w:rPr>
        <w:t xml:space="preserve">Doposażenie Ochotniczej Straży Pożarnej w Pruchniku </w:t>
      </w:r>
      <w:r w:rsidR="00A01D7B" w:rsidRPr="008F486F">
        <w:rPr>
          <w:rFonts w:ascii="Times New Roman" w:hAnsi="Times New Roman"/>
          <w:b/>
          <w:sz w:val="23"/>
          <w:szCs w:val="23"/>
          <w:lang w:val="pl-PL"/>
        </w:rPr>
        <w:t>Nr 3</w:t>
      </w:r>
      <w:r w:rsidR="00A01D7B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="008F486F" w:rsidRPr="008F486F">
        <w:rPr>
          <w:rFonts w:ascii="Times New Roman" w:hAnsi="Times New Roman"/>
          <w:b/>
          <w:sz w:val="23"/>
          <w:szCs w:val="23"/>
          <w:lang w:val="pl-PL"/>
        </w:rPr>
        <w:t>celem zwię</w:t>
      </w:r>
      <w:r w:rsidR="008F486F">
        <w:rPr>
          <w:rFonts w:ascii="Times New Roman" w:hAnsi="Times New Roman"/>
          <w:b/>
          <w:sz w:val="23"/>
          <w:szCs w:val="23"/>
          <w:lang w:val="pl-PL"/>
        </w:rPr>
        <w:t>kszenia potencjału technicznego</w:t>
      </w:r>
      <w:r w:rsidR="000204F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="001029CD" w:rsidRPr="001029CD">
        <w:rPr>
          <w:rFonts w:ascii="Times New Roman" w:hAnsi="Times New Roman"/>
          <w:sz w:val="23"/>
          <w:szCs w:val="23"/>
          <w:lang w:val="pl-PL"/>
        </w:rPr>
        <w:t>z uwzględnieniem poniższych wymagań</w:t>
      </w:r>
      <w:r w:rsidR="00A85A40">
        <w:rPr>
          <w:rFonts w:ascii="Times New Roman" w:hAnsi="Times New Roman"/>
          <w:sz w:val="23"/>
          <w:szCs w:val="23"/>
          <w:lang w:val="pl-PL"/>
        </w:rPr>
        <w:t xml:space="preserve"> minimalnych</w:t>
      </w:r>
      <w:r w:rsidR="001029CD" w:rsidRPr="001029CD">
        <w:rPr>
          <w:rFonts w:ascii="Times New Roman" w:hAnsi="Times New Roman"/>
          <w:sz w:val="23"/>
          <w:szCs w:val="23"/>
          <w:lang w:val="pl-PL"/>
        </w:rPr>
        <w:t>:</w:t>
      </w:r>
    </w:p>
    <w:p w:rsidR="009E669E" w:rsidRPr="00A26A5B" w:rsidRDefault="009E669E" w:rsidP="009E66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A26A5B">
        <w:rPr>
          <w:rFonts w:ascii="Times New Roman" w:hAnsi="Times New Roman"/>
          <w:b/>
          <w:sz w:val="23"/>
          <w:szCs w:val="23"/>
          <w:lang w:val="pl-PL"/>
        </w:rPr>
        <w:t xml:space="preserve">Dostarczany sprzęt i wyposażenie musi być fabrycznie nowe, pozbawione </w:t>
      </w:r>
      <w:r w:rsidR="00A26A5B" w:rsidRPr="00A26A5B">
        <w:rPr>
          <w:rFonts w:ascii="Times New Roman" w:hAnsi="Times New Roman"/>
          <w:b/>
          <w:sz w:val="23"/>
          <w:szCs w:val="23"/>
          <w:lang w:val="pl-PL"/>
        </w:rPr>
        <w:t xml:space="preserve">wszelkich </w:t>
      </w:r>
      <w:r w:rsidRPr="00A26A5B">
        <w:rPr>
          <w:rFonts w:ascii="Times New Roman" w:hAnsi="Times New Roman"/>
          <w:b/>
          <w:sz w:val="23"/>
          <w:szCs w:val="23"/>
          <w:lang w:val="pl-PL"/>
        </w:rPr>
        <w:t xml:space="preserve">wad technicznych i posiadać </w:t>
      </w:r>
      <w:r w:rsidR="00A26A5B" w:rsidRPr="00A26A5B">
        <w:rPr>
          <w:rFonts w:ascii="Times New Roman" w:hAnsi="Times New Roman"/>
          <w:b/>
          <w:sz w:val="23"/>
          <w:szCs w:val="23"/>
          <w:lang w:val="pl-PL"/>
        </w:rPr>
        <w:t>pisemną gwarancję</w:t>
      </w:r>
      <w:r w:rsidRPr="00A26A5B">
        <w:rPr>
          <w:rFonts w:ascii="Times New Roman" w:hAnsi="Times New Roman"/>
          <w:b/>
          <w:sz w:val="23"/>
          <w:szCs w:val="23"/>
          <w:lang w:val="pl-PL"/>
        </w:rPr>
        <w:t xml:space="preserve"> producenta</w:t>
      </w:r>
      <w:r w:rsidR="00A26A5B" w:rsidRPr="00A26A5B">
        <w:rPr>
          <w:rFonts w:ascii="Times New Roman" w:hAnsi="Times New Roman"/>
          <w:b/>
          <w:sz w:val="23"/>
          <w:szCs w:val="23"/>
          <w:lang w:val="pl-PL"/>
        </w:rPr>
        <w:t xml:space="preserve"> (jeżeli dotyczy). </w:t>
      </w:r>
    </w:p>
    <w:p w:rsidR="001029CD" w:rsidRPr="001029CD" w:rsidRDefault="001029CD" w:rsidP="001029CD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1029CD" w:rsidRDefault="001029CD" w:rsidP="001029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sz w:val="23"/>
          <w:szCs w:val="23"/>
          <w:u w:val="single"/>
          <w:lang w:val="pl-PL"/>
        </w:rPr>
        <w:t>Przedmiot zamówienia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:  </w:t>
      </w:r>
    </w:p>
    <w:p w:rsidR="000204F1" w:rsidRDefault="000204F1" w:rsidP="000204F1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tbl>
      <w:tblPr>
        <w:tblW w:w="9771" w:type="dxa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0"/>
        <w:gridCol w:w="3503"/>
        <w:gridCol w:w="4253"/>
        <w:gridCol w:w="1275"/>
      </w:tblGrid>
      <w:tr w:rsidR="00BF49BC" w:rsidRPr="006F703F" w:rsidTr="006F703F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bidi="ar-SA"/>
              </w:rPr>
            </w:pPr>
            <w:r w:rsidRPr="006F70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Nazwa asortymentu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Podstawowe parametry techniczne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9BC" w:rsidRPr="006F703F" w:rsidRDefault="00776CC5" w:rsidP="006F7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Ilość</w:t>
            </w:r>
          </w:p>
        </w:tc>
      </w:tr>
      <w:tr w:rsidR="00BF49BC" w:rsidRPr="006F703F" w:rsidTr="00AD1ECC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</w:tr>
      <w:tr w:rsidR="00BF49BC" w:rsidRPr="006F703F" w:rsidTr="00AD1ECC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Buty specjalne strażackie skórzane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7BB4" w:rsidRDefault="00251ADB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Buty z podwójnym systemem zapinania zapewniające bardzo wysoki poziom bezpieczeństwa i komfort noszenia (wykonane z wysokiej jakości czarnej skóry hydrofobowej impregnowanej, żaroodpornej, a także wodoodpornej przez okres czasu 180 minut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posiadające stalowe wzmocnienie noska buta zako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ńczone gumową krawędzią odporną na ścieranie. Buty odporne na uderzenie i przebicie</w:t>
            </w:r>
            <w:r w:rsid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67BB4" w:rsidRDefault="00B2294A" w:rsidP="00B67B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Buty wyposażone w </w:t>
            </w:r>
            <w:r w:rsidR="00B67BB4" w:rsidRP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membran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ę oddychającą</w:t>
            </w:r>
            <w:r w:rsidR="00B67BB4" w:rsidRP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i wodoodporn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ą</w:t>
            </w:r>
            <w:r w:rsidR="00D42E1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="00B67BB4" w:rsidRP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ergonomiczna, antystatyczna, antypoślizgowa, </w:t>
            </w:r>
            <w:proofErr w:type="spellStart"/>
            <w:r w:rsidR="00B67BB4" w:rsidRP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kwaso</w:t>
            </w:r>
            <w:proofErr w:type="spellEnd"/>
            <w:r w:rsidR="00B67BB4" w:rsidRP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- i olejoodporna podeszwa  wykonana ze  specjalnego  kauczuku, dzięki  czemu chroni przed mrozem i wysokimi temperaturami, dodatkowo bardzo łatwa w utrzymani</w:t>
            </w:r>
            <w:r w:rsidR="003633A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u w czystości, </w:t>
            </w:r>
            <w:proofErr w:type="spellStart"/>
            <w:r w:rsidR="003633A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kevlarowa</w:t>
            </w:r>
            <w:proofErr w:type="spellEnd"/>
            <w:r w:rsidR="003633A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wkładka podeszwowa buta zapewniająca </w:t>
            </w:r>
            <w:r w:rsidR="003633A8" w:rsidRP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nieprzemijalność</w:t>
            </w:r>
            <w:r w:rsidR="003633A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podeszwy (wkładka </w:t>
            </w:r>
            <w:r w:rsidR="00B67BB4" w:rsidRP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nie zawierająca metalu, </w:t>
            </w:r>
            <w:r w:rsidR="00262D4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izolująca termicznie o </w:t>
            </w:r>
            <w:r w:rsidR="00B67BB4" w:rsidRP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wysok</w:t>
            </w:r>
            <w:r w:rsidR="00262D4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iej giętkości</w:t>
            </w:r>
            <w:r w:rsidR="00B67BB4" w:rsidRP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i elastycznoś</w:t>
            </w:r>
            <w:r w:rsidR="00262D4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ci</w:t>
            </w:r>
            <w:r w:rsidR="00B67BB4" w:rsidRP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podeszwy buta</w:t>
            </w:r>
            <w:r w:rsidR="004C5F9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), buty wyposażone w </w:t>
            </w:r>
            <w:r w:rsidR="00B67BB4" w:rsidRPr="00B67B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system mikrowentylacji zapewniający dobrą termiczną izolację zarówno przed zimnem i ciepłem zas</w:t>
            </w:r>
            <w:r w:rsidR="004C5F9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tosowany w górnej części buta.</w:t>
            </w:r>
          </w:p>
          <w:p w:rsidR="00B67BB4" w:rsidRDefault="00776CC5" w:rsidP="00B67B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Buty muszą:</w:t>
            </w:r>
          </w:p>
          <w:p w:rsidR="0012432A" w:rsidRDefault="0012432A" w:rsidP="00B67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być zgodne z normą</w:t>
            </w:r>
            <w:r w:rsidR="00B67BB4" w:rsidRPr="004C5F9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EN 15090:2012 dla obuwia strażackiego typu 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,</w:t>
            </w:r>
          </w:p>
          <w:p w:rsidR="0012432A" w:rsidRDefault="0012432A" w:rsidP="0012432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posiadać </w:t>
            </w:r>
            <w:r w:rsidR="00BF382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ważne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ś</w:t>
            </w:r>
            <w:r w:rsidR="00B67BB4" w:rsidRPr="0012432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wiadectwo dopuszczenia </w:t>
            </w:r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CNBOP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,</w:t>
            </w:r>
          </w:p>
          <w:p w:rsidR="00B67BB4" w:rsidRPr="0012432A" w:rsidRDefault="00776CC5" w:rsidP="0012432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spełniać </w:t>
            </w:r>
            <w:r w:rsidR="00B67BB4" w:rsidRPr="0012432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wymagania dla trzeciego poziomu odporności termicznej (HI3)  </w:t>
            </w:r>
          </w:p>
          <w:p w:rsidR="00BF49BC" w:rsidRPr="00AA3649" w:rsidRDefault="00776CC5" w:rsidP="00BB3CD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</w:t>
            </w:r>
            <w:r w:rsidR="00251ADB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p.</w:t>
            </w:r>
            <w:r w:rsidR="00BB3CDB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: b</w:t>
            </w:r>
            <w:r w:rsidR="00251ADB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uty strażackie FHR model 006 lub równoważne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5</w:t>
            </w:r>
            <w:r w:rsidR="00776CC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par </w:t>
            </w:r>
          </w:p>
        </w:tc>
      </w:tr>
      <w:tr w:rsidR="00BF49BC" w:rsidRPr="006F703F" w:rsidTr="00195169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Rękawice specjalne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5C9" w:rsidRPr="003B1EF3" w:rsidRDefault="00D26B2F" w:rsidP="00EA35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Rękawice strażackie pięciopalcowe trzywarstwowe </w:t>
            </w:r>
            <w:r w:rsidR="00EA35C9" w:rsidRPr="003B1EF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przeznaczone do akcji bojowych oraz akcji ratowniczych i ratunkowych</w:t>
            </w:r>
          </w:p>
          <w:p w:rsidR="0034528B" w:rsidRDefault="00D26B2F" w:rsidP="00EA35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posiadające podszewkę wykonaną  z włókien </w:t>
            </w:r>
            <w:proofErr w:type="spellStart"/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kelvaru</w:t>
            </w:r>
            <w:proofErr w:type="spellEnd"/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  <w:r w:rsidR="00DE4D1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DE4D16" w:rsidRPr="003B1EF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Wykonane z</w:t>
            </w:r>
            <w:r w:rsidR="00DE4D1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wysokiej jakości skóry licowej. Rękawice </w:t>
            </w:r>
            <w:r w:rsidR="00DE4D16" w:rsidRPr="003B1EF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chronią</w:t>
            </w:r>
            <w:r w:rsidR="00DE4D1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ce </w:t>
            </w:r>
            <w:r w:rsidR="00DE4D16" w:rsidRPr="003B1EF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zarówno przed poparzeniami, jak i działaniem niskich temperatur</w:t>
            </w:r>
            <w:r w:rsidR="00DE4D1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Mankiet rękawic </w:t>
            </w:r>
            <w:r w:rsidR="00F254B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wysoki i wodoodporny, wykonany </w:t>
            </w:r>
            <w:r w:rsidR="00F254BB" w:rsidRPr="003B1EF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</w:t>
            </w:r>
            <w:r w:rsidR="00EA35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 skóry -</w:t>
            </w:r>
            <w:r w:rsidR="00F254BB" w:rsidRPr="003B1EF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dwoiny czarnej</w:t>
            </w:r>
            <w:r w:rsidR="00F254BB"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wyposażony </w:t>
            </w:r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w karabińczyk oraz żółtą taśmę odblaskową. W rękawicach znajduje się także wodoodporna membrana, która chroni dłonie przed przemoczen</w:t>
            </w:r>
            <w:r w:rsidR="0034528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iem i pozwala skórze oddychać.</w:t>
            </w:r>
            <w:r w:rsidR="0034528B" w:rsidRPr="003B1EF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34528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</w:t>
            </w:r>
            <w:r w:rsidR="0034528B" w:rsidRPr="003B1EF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ękawice</w:t>
            </w:r>
            <w:r w:rsidR="0034528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muszą posiadać</w:t>
            </w:r>
            <w:r w:rsidR="0034528B" w:rsidRPr="003B1EF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bardzo duży stopień wytrzymałości technicznej</w:t>
            </w:r>
            <w:r w:rsidR="0034528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</w:p>
          <w:p w:rsidR="0034528B" w:rsidRDefault="0034528B" w:rsidP="00EA35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Rękawice muszą:</w:t>
            </w:r>
          </w:p>
          <w:p w:rsidR="0034528B" w:rsidRDefault="00D26B2F" w:rsidP="003B1E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34528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posiada</w:t>
            </w:r>
            <w:r w:rsidR="0034528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ć</w:t>
            </w:r>
            <w:r w:rsidRPr="0034528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BF382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ważne </w:t>
            </w:r>
            <w:r w:rsidRPr="0034528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świadectwo dopuszczenia CNBOP </w:t>
            </w:r>
          </w:p>
          <w:p w:rsidR="003B1EF3" w:rsidRPr="0034528B" w:rsidRDefault="0034528B" w:rsidP="003B1E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spełniać</w:t>
            </w:r>
            <w:r w:rsidR="003B1EF3" w:rsidRPr="0034528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normy PN EN 659 + A1, PN-EN 420</w:t>
            </w:r>
          </w:p>
          <w:p w:rsidR="00BF49BC" w:rsidRPr="00AA3649" w:rsidRDefault="00D26B2F" w:rsidP="006F703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np.</w:t>
            </w:r>
            <w:r w:rsidR="00BB3CDB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:</w:t>
            </w:r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rękawice strażackie </w:t>
            </w:r>
            <w:proofErr w:type="spellStart"/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Fire-Max</w:t>
            </w:r>
            <w:proofErr w:type="spellEnd"/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lub równoważne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6</w:t>
            </w:r>
            <w:r w:rsidR="001459C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par</w:t>
            </w:r>
          </w:p>
        </w:tc>
      </w:tr>
      <w:tr w:rsidR="00BF49BC" w:rsidRPr="006F703F" w:rsidTr="00195169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Kominiarka niepalna strażacka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11" w:rsidRPr="0011253C" w:rsidRDefault="0011253C" w:rsidP="007C6711">
            <w:pPr>
              <w:spacing w:after="0" w:line="240" w:lineRule="auto"/>
              <w:ind w:right="7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Kominiarka strażacka </w:t>
            </w:r>
            <w:r w:rsidR="007C67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zapewniająca oc</w:t>
            </w:r>
            <w:r w:rsidR="007C6711" w:rsidRPr="0011253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hronę,</w:t>
            </w:r>
            <w:r w:rsidR="007C67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7C6711" w:rsidRPr="0011253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dopasowana do głowy</w:t>
            </w:r>
            <w:r w:rsidR="007C67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,</w:t>
            </w:r>
            <w:r w:rsidR="007C6711" w:rsidRPr="0011253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twarzy i szyi.</w:t>
            </w:r>
          </w:p>
          <w:p w:rsidR="00C457A5" w:rsidRDefault="00C457A5" w:rsidP="0011253C">
            <w:pPr>
              <w:spacing w:after="0"/>
              <w:ind w:right="72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Kominiarka powinna p</w:t>
            </w:r>
            <w:r w:rsidR="0011253C"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osiada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ć</w:t>
            </w:r>
            <w:r w:rsidR="0011253C"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niewyczuwalne płaskie szwy,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być</w:t>
            </w:r>
            <w:r w:rsidR="0011253C"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wykonana z wysokiej jakości dzianiny dzięki, której zachowuje kształt i wygląd nawet po wielokrotnym użytkowaniu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</w:p>
          <w:p w:rsidR="00BF49BC" w:rsidRDefault="0011253C" w:rsidP="00C457A5">
            <w:pPr>
              <w:spacing w:after="0"/>
              <w:ind w:right="72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524E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Dzianina</w:t>
            </w:r>
            <w:r w:rsidR="00C457A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0524E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- 95% </w:t>
            </w:r>
            <w:proofErr w:type="spellStart"/>
            <w:r w:rsidRPr="000524E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meta-aramid</w:t>
            </w:r>
            <w:proofErr w:type="spellEnd"/>
            <w:r w:rsidRPr="000524E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5% </w:t>
            </w:r>
            <w:proofErr w:type="spellStart"/>
            <w:r w:rsidRPr="000524E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para-aramid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,</w:t>
            </w:r>
            <w:r w:rsidRPr="000204F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posiadają świadectwo dopuszczenia CNBOP</w:t>
            </w:r>
          </w:p>
          <w:p w:rsidR="0011253C" w:rsidRPr="0011253C" w:rsidRDefault="00C457A5" w:rsidP="0011253C">
            <w:pPr>
              <w:spacing w:after="0" w:line="240" w:lineRule="auto"/>
              <w:ind w:right="7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Kominiarka musi:</w:t>
            </w:r>
          </w:p>
          <w:p w:rsidR="00C457A5" w:rsidRDefault="00C457A5" w:rsidP="001125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być zgodna z </w:t>
            </w:r>
            <w:r w:rsidR="0011253C" w:rsidRPr="00C457A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normą: PN-EN 13911:2006                           </w:t>
            </w:r>
          </w:p>
          <w:p w:rsidR="0011253C" w:rsidRPr="00C457A5" w:rsidRDefault="00C457A5" w:rsidP="001125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posiadać ważne świ</w:t>
            </w:r>
            <w:r w:rsidR="0011253C" w:rsidRPr="00C457A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adectwo dopuszczenia CNBOP</w:t>
            </w:r>
          </w:p>
          <w:p w:rsidR="0011253C" w:rsidRPr="00AA3649" w:rsidRDefault="00BF382D" w:rsidP="00BF382D">
            <w:pPr>
              <w:spacing w:after="0" w:line="240" w:lineRule="auto"/>
              <w:ind w:right="72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np.</w:t>
            </w:r>
            <w:r w:rsidR="00BB3CDB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:</w:t>
            </w:r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kominiarka strażacka 2K</w:t>
            </w:r>
            <w:r w:rsidR="00A85A40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lub równoważna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</w:t>
            </w:r>
            <w:r w:rsidR="001459C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szt. </w:t>
            </w:r>
          </w:p>
        </w:tc>
      </w:tr>
      <w:tr w:rsidR="00BF49BC" w:rsidRPr="006F703F" w:rsidTr="0019516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Ubranie koszarowe</w:t>
            </w:r>
            <w:r w:rsidR="00F41FE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4 cz.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8CA" w:rsidRPr="006F703F" w:rsidRDefault="004F6616" w:rsidP="004F6616">
            <w:pPr>
              <w:spacing w:after="0" w:line="240" w:lineRule="auto"/>
              <w:ind w:right="7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Ubranie koszarowe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4 częściowe, w</w:t>
            </w:r>
            <w:r w:rsidRPr="004F661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zestawie bluza, spodnie, kamizelka i czapka dżokejka czarna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Pr="004F661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tkanina: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4F661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poliamid/poliester bawełna </w:t>
            </w:r>
            <w:proofErr w:type="spellStart"/>
            <w:r w:rsidRPr="004F661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"beaver</w:t>
            </w:r>
            <w:proofErr w:type="spellEnd"/>
            <w:r w:rsidRPr="004F661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" / 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10</w:t>
            </w:r>
            <w:r w:rsidR="001459C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459C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kpl</w:t>
            </w:r>
            <w:proofErr w:type="spellEnd"/>
            <w:r w:rsidR="001459C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</w:tr>
      <w:tr w:rsidR="00BF49BC" w:rsidRPr="006F703F" w:rsidTr="0019516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Kombinezon ochronny na owady</w:t>
            </w:r>
            <w:r w:rsidR="001459C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z workiem do łapania rojów i rękawicami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09C" w:rsidRPr="007F609C" w:rsidRDefault="007F609C" w:rsidP="007F60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Kombinezon wykonany </w:t>
            </w:r>
            <w:r w:rsidRPr="007F60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 trzech warstw.</w:t>
            </w:r>
          </w:p>
          <w:p w:rsidR="007F609C" w:rsidRPr="007F609C" w:rsidRDefault="007F609C" w:rsidP="007F60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Dwie warstwy </w:t>
            </w:r>
            <w:r w:rsidRPr="007F60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wykonane z tkaniny, a jedna z pianki. Między warst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wami tkaniny umieszczona </w:t>
            </w:r>
            <w:r w:rsidRPr="007F60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pianka 5 mm, która powoduje, że tkanina zewnętrzna nie dotyka bezpośrednio ciała osoby ubranej w kombinezon. </w:t>
            </w:r>
          </w:p>
          <w:p w:rsidR="007F609C" w:rsidRPr="007F609C" w:rsidRDefault="0040713C" w:rsidP="007F60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Ochrona głowy </w:t>
            </w:r>
            <w:r w:rsidR="007F609C" w:rsidRPr="007F60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przypinana do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całości kombinezonu suwakiem i</w:t>
            </w:r>
            <w:r w:rsidR="007F609C" w:rsidRPr="007F60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powinna </w:t>
            </w:r>
            <w:r w:rsidR="007F609C" w:rsidRPr="007F60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umożliwić pracę w hełmie ochronnym (strażackim, wojskowym, policyjnym, monterskim, budowlanym, itp.). </w:t>
            </w:r>
            <w:r w:rsidR="009654B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</w:t>
            </w:r>
            <w:r w:rsidR="007F609C" w:rsidRPr="007F60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ołączenie kaptura z kombinezonem jest uszczelnione przy pomocy kołnierza zapinanego na rzep.</w:t>
            </w:r>
          </w:p>
          <w:p w:rsidR="007F609C" w:rsidRPr="007F609C" w:rsidRDefault="007F609C" w:rsidP="007F60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F609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Rękawy i nogawki zakończone ściągaczem oraz paskiem ściągającym zapinanym na rzep.</w:t>
            </w:r>
          </w:p>
          <w:p w:rsidR="00BF49BC" w:rsidRDefault="001C45C6" w:rsidP="007F60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C45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 zestawie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z workiem do łapania rojów z drążkiem 1,5 m.</w:t>
            </w:r>
            <w:r w:rsidRPr="001C45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oraz rękawicami 3-warstwowymi.</w:t>
            </w:r>
          </w:p>
          <w:p w:rsidR="00F21963" w:rsidRPr="00F21963" w:rsidRDefault="00BB3CDB" w:rsidP="00F219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</w:t>
            </w:r>
            <w:r w:rsidR="00F21963" w:rsidRPr="00BB3CD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p.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:</w:t>
            </w:r>
            <w:r w:rsidR="00F21963" w:rsidRPr="00BB3CD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kombinezon </w:t>
            </w:r>
            <w:proofErr w:type="spellStart"/>
            <w:r w:rsidR="00F21963" w:rsidRPr="00BB3CD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Hornet</w:t>
            </w:r>
            <w:proofErr w:type="spellEnd"/>
            <w:r w:rsidR="00F21963" w:rsidRPr="00BB3CD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1 lub równoważny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  <w:r w:rsidR="001459C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459C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kpl</w:t>
            </w:r>
            <w:proofErr w:type="spellEnd"/>
            <w:r w:rsidR="001459C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</w:tr>
      <w:tr w:rsidR="00BF49BC" w:rsidRPr="006F703F" w:rsidTr="00195169">
        <w:trPr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Aparat powietrzny nadciśnieniowy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Aparat powietrzny z maską </w:t>
            </w:r>
            <w:proofErr w:type="spellStart"/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OptiPro</w:t>
            </w:r>
            <w:proofErr w:type="spellEnd"/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i butlą kompozytową 6,8l/300 bar</w:t>
            </w:r>
          </w:p>
          <w:p w:rsidR="00BF49BC" w:rsidRPr="006F703F" w:rsidRDefault="00E53C16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Aparat wyposażony w nadciśnieniowy automat oddec</w:t>
            </w:r>
            <w:r w:rsidR="000876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howy, dzięki czemu, n</w:t>
            </w:r>
            <w:r w:rsidR="00BF49BC"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adciśnienie w masce wytwarzane jest automatycznie, w momencie wpięcia automatu </w:t>
            </w:r>
            <w:r w:rsidR="0008762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do maski. Automat wyposażony </w:t>
            </w:r>
            <w:r w:rsidR="00BF49BC"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bezpieczny łącznik z dwupunktowym systemem przycisków wypinających. </w:t>
            </w:r>
          </w:p>
          <w:p w:rsidR="00857BA7" w:rsidRPr="00A55634" w:rsidRDefault="00BF49BC" w:rsidP="00857B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Automat</w:t>
            </w:r>
            <w:r w:rsidR="00857BA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oddechowy uruchamiany pierwszym wdechem, bez</w:t>
            </w:r>
            <w:r w:rsidR="00857BA7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zewnętrznych elementów, brak mechanizmów, wszystkie elementy chronione gumowymi osłonami. Maska mocowana szybkozłączem. Aktywacja pierwszym wdechem. Centralnie usytuowany By pass i duży przycisk odpowietrzający.</w:t>
            </w:r>
          </w:p>
          <w:p w:rsidR="00FC60DB" w:rsidRPr="00A55634" w:rsidRDefault="00BF49BC" w:rsidP="00FC60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Reduktor wysokiego ciśnienia HP/MP</w:t>
            </w:r>
            <w:r w:rsidR="00FC60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FC60DB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typu </w:t>
            </w:r>
            <w:r w:rsidR="00FC60DB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tłokowego, przystosowany do ciśnienia 200 lub 300 bar. Wyposażony w drugie wyjście średniego ciśnienia umożliwiające podłączenie: drugiego użytkown</w:t>
            </w:r>
            <w:r w:rsidR="00FC60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ika lub osoby ratowanej, czy systemu</w:t>
            </w:r>
            <w:r w:rsidR="00FC60DB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wentylacji ubrań gazoszczelnych. Montowany na ruchomym zawiasie ułatwiającym podłączenie butli różnego typu. Po zastosowaniu trójnika, aparat można stosować zarówno z jedną, jak i z dwoma butlami. Łatwa i s</w:t>
            </w:r>
            <w:r w:rsidR="0055508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zybka regulacja oraz obsługa. </w:t>
            </w:r>
            <w:r w:rsidR="00FC60DB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Reduktor wyposażony jest w zawór bezpieczeństwa.</w:t>
            </w:r>
          </w:p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Manometr wysokiego ciśnienia i sygnał alarmowy</w:t>
            </w:r>
          </w:p>
          <w:p w:rsidR="00A55634" w:rsidRPr="00A55634" w:rsidRDefault="00A55634" w:rsidP="00A556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Manometr na lewym pasie, blisko ucha użytkownika. Ala</w:t>
            </w:r>
            <w:r w:rsidR="0055508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rm wbudowany</w:t>
            </w:r>
            <w:r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uchwyt manometru i zasilany średnim ciśnieniem, (mniej ni</w:t>
            </w:r>
            <w:r w:rsidR="0055508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ż 4, 5 l/min). Emitowany sygnał o natężeniu min. </w:t>
            </w:r>
            <w:r w:rsidR="00EB544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90 </w:t>
            </w:r>
            <w:proofErr w:type="spellStart"/>
            <w:r w:rsidR="00EB544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="00EB544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i głośności</w:t>
            </w:r>
            <w:r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30 Hz (z </w:t>
            </w:r>
            <w:r w:rsidR="00EB544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odległości 1 m). Alarm uruchamiany</w:t>
            </w:r>
            <w:r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jeśli ciśnienie spadnie poniżej 55 bar +/- </w:t>
            </w:r>
            <w:r w:rsidR="00EB544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5 bar. Manometr wyposażony </w:t>
            </w:r>
            <w:r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 fotoluminescencyjną tarczę o podwójnej skali ( 0 - 400 bar i 0 -</w:t>
            </w:r>
            <w:r w:rsidR="00EB544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40 </w:t>
            </w:r>
            <w:proofErr w:type="spellStart"/>
            <w:r w:rsidR="00EB544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MPa</w:t>
            </w:r>
            <w:proofErr w:type="spellEnd"/>
            <w:r w:rsidR="00EB544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. Manometr osłonięty </w:t>
            </w:r>
            <w:r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gumową obudową.</w:t>
            </w:r>
          </w:p>
          <w:p w:rsidR="00A55634" w:rsidRPr="00A55634" w:rsidRDefault="00707F50" w:rsidP="00A556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Noszak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regulowany, dwupozycyjny. </w:t>
            </w:r>
            <w:r w:rsidR="00A55634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Antystatyczny, odporny na wysoką temperaturę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  <w:t xml:space="preserve">i </w:t>
            </w:r>
            <w:r w:rsidR="00A55634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bezpośrednie działanie płomieni zgodnie z dyrekty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wą PED i EN 137-2006.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Noszak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A55634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wyposażony w dwa boczne uchwyty. Ergonomiczna, regulowana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płyta naramienna wykonana </w:t>
            </w:r>
            <w:r w:rsidR="00A55634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 polimerowego tworzywa, odpornego na działanie wysokiej temperatury. Wszystkie przewodu oraz reduktor pierwszego stopnia są osłonięte.</w:t>
            </w:r>
          </w:p>
          <w:p w:rsidR="00A55634" w:rsidRPr="00A55634" w:rsidRDefault="00707F50" w:rsidP="00A556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Pasy nośne </w:t>
            </w:r>
            <w:r w:rsidR="00952D7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</w:t>
            </w:r>
            <w:r w:rsidR="00A55634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ygodne, szerokie i łatwe do wyregulowania pasy naramienne spełniające wymogi normy 137-2006.</w:t>
            </w:r>
          </w:p>
          <w:p w:rsidR="00A55634" w:rsidRPr="00A55634" w:rsidRDefault="00952D77" w:rsidP="00A556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Maska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pełnotwarzowa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zgodna </w:t>
            </w:r>
            <w:r w:rsidR="00A55634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 normą EN 136 - III </w:t>
            </w:r>
            <w:r w:rsidR="003136B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 stosowania w strażach pożarnych</w:t>
            </w:r>
            <w:r w:rsidR="00FE4D3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z pokrowcem</w:t>
            </w:r>
            <w:r w:rsidR="00CE6B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  <w:r w:rsidR="00CE6BCE">
              <w:t xml:space="preserve"> </w:t>
            </w:r>
            <w:r w:rsidR="00CE6BCE" w:rsidRPr="00CE6B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Panoramiczna maska </w:t>
            </w:r>
            <w:proofErr w:type="spellStart"/>
            <w:r w:rsidR="00CE6BCE" w:rsidRPr="00CE6B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pełnotwarzowa</w:t>
            </w:r>
            <w:proofErr w:type="spellEnd"/>
            <w:r w:rsidR="001210B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wyposażona </w:t>
            </w:r>
            <w:r w:rsidR="00CE6BCE" w:rsidRPr="00CE6B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 komorę foniczn</w:t>
            </w:r>
            <w:r w:rsidR="001210B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ą i pół maskę. Wizjer pokryty </w:t>
            </w:r>
            <w:r w:rsidR="00CE6BCE" w:rsidRPr="00CE6B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powł</w:t>
            </w:r>
            <w:r w:rsidR="001210B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oką </w:t>
            </w:r>
            <w:proofErr w:type="spellStart"/>
            <w:r w:rsidR="001210B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antyzadrapaniową</w:t>
            </w:r>
            <w:proofErr w:type="spellEnd"/>
            <w:r w:rsidR="001210B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. Wykonana </w:t>
            </w:r>
            <w:r w:rsidR="00CE6BCE" w:rsidRPr="00CE6B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 miękkiego tworzywa, szczelnie przylegającego do twarzy. Maska w wersji </w:t>
            </w:r>
            <w:r w:rsidR="001210B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="00CE6BCE" w:rsidRPr="00CE6B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 zaczepami do hełmu.</w:t>
            </w:r>
            <w:r w:rsidR="00FE4D3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55634" w:rsidRPr="00A55634" w:rsidRDefault="00FE4D3C" w:rsidP="00A556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Butla kompozytowa </w:t>
            </w:r>
            <w:r w:rsidR="00A55634"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przeznaczona do używania z aparatami oddechowy</w:t>
            </w:r>
            <w:r w:rsidR="00A74C7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mi.</w:t>
            </w:r>
          </w:p>
          <w:p w:rsidR="00A55634" w:rsidRPr="00A55634" w:rsidRDefault="00A74C74" w:rsidP="00A556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Pojemność: 6.8 l </w:t>
            </w:r>
          </w:p>
          <w:p w:rsidR="00A55634" w:rsidRPr="00A55634" w:rsidRDefault="00A55634" w:rsidP="00A556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Ciśnienie robocze: 300 bar.</w:t>
            </w:r>
          </w:p>
          <w:p w:rsidR="00A55634" w:rsidRPr="00A55634" w:rsidRDefault="00A55634" w:rsidP="00A556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Waga: ok. 2,8kg, </w:t>
            </w:r>
          </w:p>
          <w:p w:rsidR="00A55634" w:rsidRPr="00A55634" w:rsidRDefault="00A55634" w:rsidP="00A556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Zgodna z normą: EN 12245</w:t>
            </w:r>
          </w:p>
          <w:p w:rsidR="00A55634" w:rsidRPr="00A55634" w:rsidRDefault="00A55634" w:rsidP="00A556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</w:t>
            </w:r>
            <w:r w:rsidR="00A74C7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apełnianie z</w:t>
            </w:r>
            <w:r w:rsidRPr="00A5563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godnie z normą DIN EN 144-2 / EN</w:t>
            </w:r>
          </w:p>
          <w:p w:rsidR="00426D5B" w:rsidRDefault="00426D5B" w:rsidP="00A556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Aparat musi:</w:t>
            </w:r>
          </w:p>
          <w:p w:rsidR="00BF49BC" w:rsidRDefault="00426D5B" w:rsidP="006F7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Posiadać certyfikat </w:t>
            </w:r>
            <w:r w:rsidR="00A55634" w:rsidRPr="00426D5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zgodnie z standardem europejski EN 137 - 2006; EN 136.</w:t>
            </w:r>
          </w:p>
          <w:p w:rsidR="00EA5F88" w:rsidRDefault="00EA5F88" w:rsidP="006F7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Świadectwo dopuszczenia CNBOP </w:t>
            </w:r>
          </w:p>
          <w:p w:rsidR="005656A1" w:rsidRPr="005656A1" w:rsidRDefault="00AA3649" w:rsidP="005656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</w:t>
            </w:r>
            <w:r w:rsidR="005656A1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p.</w:t>
            </w:r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:</w:t>
            </w:r>
            <w:r w:rsidR="005656A1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656A1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Fenzy</w:t>
            </w:r>
            <w:proofErr w:type="spellEnd"/>
            <w:r w:rsidR="005656A1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X-Pro lub równoważny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1</w:t>
            </w:r>
            <w:r w:rsidR="001B44B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szt. </w:t>
            </w:r>
          </w:p>
        </w:tc>
      </w:tr>
      <w:tr w:rsidR="00BF49BC" w:rsidRPr="006F703F" w:rsidTr="00195169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Butla do aparatu powietrznego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  <w:r w:rsidR="001B44B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szt. </w:t>
            </w:r>
          </w:p>
        </w:tc>
      </w:tr>
      <w:tr w:rsidR="00BF49BC" w:rsidRPr="006F703F" w:rsidTr="00195169">
        <w:trPr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Maska do aparatu powietrznego wraz z pokrowcem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  <w:r w:rsidR="001B44B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szt. </w:t>
            </w:r>
          </w:p>
        </w:tc>
      </w:tr>
      <w:tr w:rsidR="00BF49BC" w:rsidRPr="006F703F" w:rsidTr="00AD1ECC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Sygnalizator bezruchu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56A1" w:rsidRPr="005656A1" w:rsidRDefault="00D14696" w:rsidP="005656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Sygnalizator bezruchu odporny na uszkodzenia mechaniczne.</w:t>
            </w:r>
            <w:r w:rsidR="005656A1"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Dzięki zwartej, trwałej i wodoszczelnej ob</w:t>
            </w:r>
            <w:r w:rsidR="006B571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udowie </w:t>
            </w:r>
            <w:r w:rsidR="002655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przystosowany </w:t>
            </w:r>
            <w:r w:rsidR="005656A1"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pracy w najtrudniejszych warunkach.</w:t>
            </w:r>
          </w:p>
          <w:p w:rsidR="005656A1" w:rsidRDefault="005656A1" w:rsidP="005656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Alarm optyczny i dźwiękowy, powiadamiający o braku ruchu</w:t>
            </w:r>
            <w:r w:rsidR="002655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użytkownika</w:t>
            </w:r>
            <w:r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realizowany dwustopniowo. W pierwszej </w:t>
            </w:r>
            <w:r w:rsidR="002655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fazie po 25 sekundach bezruchu </w:t>
            </w:r>
            <w:r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alarm wstępny, który może być dezaktywowany przez użytkownika poprzez </w:t>
            </w:r>
            <w:r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poruszenie urządzeniem. W przypadku dalszeg</w:t>
            </w:r>
            <w:r w:rsidR="002655C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 braku ruchu po 15 sekundach </w:t>
            </w:r>
            <w:r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alarm główny, który jest zabezpieczony przed dezaktywowaniem. W przypadku zagrożenia, alarm można włączyć ręcznie</w:t>
            </w:r>
          </w:p>
          <w:p w:rsidR="002655CC" w:rsidRPr="005656A1" w:rsidRDefault="002655CC" w:rsidP="002655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Sygnalizator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charakteryzujący</w:t>
            </w:r>
            <w:r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się prostą, intuicyjna obsługą oraz dużą pojemnością baterii, gwarantującą</w:t>
            </w:r>
            <w:r w:rsidR="006B571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200 godzin pracy w try</w:t>
            </w:r>
            <w:r w:rsidR="006B571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bie wykrywania i </w:t>
            </w:r>
            <w:r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10 godzin pracy w trybie alarmu. </w:t>
            </w:r>
          </w:p>
          <w:p w:rsidR="002655CC" w:rsidRPr="005656A1" w:rsidRDefault="002655CC" w:rsidP="002655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Dzięki klamerce z amortyzowanym zaczepem,  może być łatwo i bezpiecznie zaczepiony do pasa biodrowego lub barkowego aparatu powietrznego. </w:t>
            </w:r>
          </w:p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Odporność: IP67</w:t>
            </w:r>
          </w:p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Częstotliwość: 2.6–3.0 </w:t>
            </w:r>
            <w:proofErr w:type="spellStart"/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kHz</w:t>
            </w:r>
            <w:proofErr w:type="spellEnd"/>
          </w:p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Alarm: 95 </w:t>
            </w:r>
            <w:proofErr w:type="spellStart"/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3 m; 2 ultra jasne diody LED</w:t>
            </w:r>
          </w:p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Alarm wstępny: 2 sygnały/sekundę w zredukowanym poziomie głośności</w:t>
            </w:r>
          </w:p>
          <w:p w:rsidR="00BF49BC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Alarm zasadniczy: 3 sygnały/sekundę w maksymalnym poziomie głośności</w:t>
            </w:r>
          </w:p>
          <w:p w:rsidR="005656A1" w:rsidRPr="005656A1" w:rsidRDefault="005656A1" w:rsidP="005656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5656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Temperatura pracy: -30°C do +60°C;</w:t>
            </w:r>
          </w:p>
          <w:p w:rsidR="005656A1" w:rsidRPr="005656A1" w:rsidRDefault="006B5712" w:rsidP="005656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Sygnalizator posiada ważne świadectwo dopuszczenia CNBOP </w:t>
            </w:r>
          </w:p>
          <w:p w:rsidR="005656A1" w:rsidRPr="00AA3649" w:rsidRDefault="00AA3649" w:rsidP="00AA364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np.:</w:t>
            </w:r>
            <w:r w:rsidR="00D14696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4696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MotionSCOUT</w:t>
            </w:r>
            <w:proofErr w:type="spellEnd"/>
            <w:r w:rsidR="00D14696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4696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K-T</w:t>
            </w:r>
            <w:proofErr w:type="spellEnd"/>
            <w:r w:rsidR="00D14696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lub równoważny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1</w:t>
            </w:r>
            <w:r w:rsidR="001B44B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szt. </w:t>
            </w:r>
          </w:p>
        </w:tc>
      </w:tr>
      <w:tr w:rsidR="00BF49BC" w:rsidRPr="006F703F" w:rsidTr="00AD1ECC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996C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Zbiornik przenośny na wodę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713A" w:rsidRDefault="00996CFD" w:rsidP="0082713A">
            <w:pPr>
              <w:spacing w:after="0" w:line="240" w:lineRule="auto"/>
              <w:ind w:right="-69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Zbiornik przenośny na wodę</w:t>
            </w:r>
            <w:r w:rsidR="006420C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o pojemności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2500 l:</w:t>
            </w:r>
          </w:p>
          <w:p w:rsidR="006420C4" w:rsidRDefault="006420C4" w:rsidP="006420C4">
            <w:pPr>
              <w:spacing w:after="0" w:line="240" w:lineRule="auto"/>
              <w:ind w:right="-69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420C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wykonany z tkaniny </w:t>
            </w:r>
            <w:proofErr w:type="spellStart"/>
            <w:r w:rsidRPr="006420C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plandekowej</w:t>
            </w:r>
            <w:proofErr w:type="spellEnd"/>
            <w:r w:rsidRPr="006420C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PCV ze stalowym stelażem i pokrowcem wymiary 1,9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m x 1,9 m x 085 m waga 28,1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</w:p>
          <w:p w:rsidR="00BF49BC" w:rsidRPr="006F703F" w:rsidRDefault="0082713A" w:rsidP="006420C4">
            <w:pPr>
              <w:spacing w:after="0" w:line="240" w:lineRule="auto"/>
              <w:ind w:right="-69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Ważne ś</w:t>
            </w:r>
            <w:r w:rsidR="00996CFD" w:rsidRPr="00996CFD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iadectwo dopuszczenia CNBOP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  <w:r w:rsidR="001B44B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szt. </w:t>
            </w:r>
          </w:p>
        </w:tc>
      </w:tr>
      <w:tr w:rsidR="00BF49BC" w:rsidRPr="006F703F" w:rsidTr="00195169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Wąż tłoczny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31F" w:rsidRDefault="009E531F" w:rsidP="009E53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Wąż tłoczny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Ø52 </w:t>
            </w:r>
            <w:r w:rsidR="002E27A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 długości 20 mb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</w:t>
            </w: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ykon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any z wysokiej jakości surowców, o</w:t>
            </w: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dporny na dzi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ałanie warunków atmosferycznych, lekki i elastyczny, łatwy</w:t>
            </w: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czyszczeniu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</w:p>
          <w:p w:rsidR="009E531F" w:rsidRPr="009E531F" w:rsidRDefault="009E531F" w:rsidP="009E53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Wąż </w:t>
            </w:r>
            <w:r w:rsidR="0097464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</w:t>
            </w: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osiada powłokę chroniącą oplot przed uszkodzeniem</w:t>
            </w:r>
            <w:r w:rsidR="00850A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okrągło tkany oplot z wysokiej jakości przędzy poliestrowej</w:t>
            </w:r>
            <w:r w:rsidR="00850A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,</w:t>
            </w: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wkładka wewnętrzna z wysokiej klasy gumy syntetycznej, poliuretanu lub PCV – odporna na</w:t>
            </w:r>
            <w:r w:rsidR="00850A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ścieranie, gładka i elastyczna, </w:t>
            </w: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zewnętrzna poliuretanowa powłoka odporna na ścieranie i nie przyjmująca brudu</w:t>
            </w:r>
          </w:p>
          <w:p w:rsidR="009E531F" w:rsidRPr="009E531F" w:rsidRDefault="009E531F" w:rsidP="009E53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Dane techniczne:</w:t>
            </w:r>
          </w:p>
          <w:p w:rsidR="009E531F" w:rsidRPr="009E531F" w:rsidRDefault="009E531F" w:rsidP="009E53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Średnica wewnętrzna: 52</w:t>
            </w:r>
          </w:p>
          <w:p w:rsidR="009E531F" w:rsidRPr="009E531F" w:rsidRDefault="009E531F" w:rsidP="009E53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Długość: 20 ± 0,2 m</w:t>
            </w:r>
          </w:p>
          <w:p w:rsidR="009E531F" w:rsidRPr="009E531F" w:rsidRDefault="009E531F" w:rsidP="009E53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Ciśnienie robocze </w:t>
            </w:r>
            <w:proofErr w:type="spellStart"/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Pr</w:t>
            </w:r>
            <w:proofErr w:type="spellEnd"/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: 1.0 </w:t>
            </w:r>
            <w:proofErr w:type="spellStart"/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MPa</w:t>
            </w:r>
            <w:proofErr w:type="spellEnd"/>
          </w:p>
          <w:p w:rsidR="009E531F" w:rsidRPr="009E531F" w:rsidRDefault="009E531F" w:rsidP="009E53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Ciśnienie próbne </w:t>
            </w:r>
            <w:proofErr w:type="spellStart"/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Pp</w:t>
            </w:r>
            <w:proofErr w:type="spellEnd"/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: 2.25MPa</w:t>
            </w:r>
          </w:p>
          <w:p w:rsidR="009E531F" w:rsidRPr="009E531F" w:rsidRDefault="009E531F" w:rsidP="009E53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Ciśnienie rozrywające: 4.5MPa</w:t>
            </w:r>
          </w:p>
          <w:p w:rsidR="009E531F" w:rsidRDefault="009E531F" w:rsidP="009E53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9E531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Waga: 5.0 kg</w:t>
            </w:r>
          </w:p>
          <w:p w:rsidR="00BF49BC" w:rsidRDefault="002E27A5" w:rsidP="002E27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Ważne </w:t>
            </w:r>
            <w:r w:rsidR="00BF49BC"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świadectwo dopuszczenia CNBOP </w:t>
            </w:r>
          </w:p>
          <w:p w:rsidR="00927EAB" w:rsidRPr="00AA3649" w:rsidRDefault="00927EAB" w:rsidP="00927E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np.: wąż tłoczny W 52/20-ŁA/PCV BEZALIN lub równoważny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3</w:t>
            </w:r>
            <w:r w:rsidR="001B44B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szt. </w:t>
            </w:r>
          </w:p>
        </w:tc>
      </w:tr>
      <w:tr w:rsidR="00BF49BC" w:rsidRPr="006F703F" w:rsidTr="00195169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Zasysacz</w:t>
            </w:r>
            <w:proofErr w:type="spellEnd"/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liniowy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1F48" w:rsidRPr="00001F48" w:rsidRDefault="00001F48" w:rsidP="00001F4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001F4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Zasysacz</w:t>
            </w:r>
            <w:proofErr w:type="spellEnd"/>
            <w:r w:rsidRPr="00001F4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liniowy Z-2</w:t>
            </w:r>
          </w:p>
          <w:p w:rsidR="00BF49BC" w:rsidRPr="006F703F" w:rsidRDefault="00001F48" w:rsidP="00001F4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001F4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Zasysacz</w:t>
            </w:r>
            <w:proofErr w:type="spellEnd"/>
            <w:r w:rsidRPr="00001F4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liniowy miesza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jący</w:t>
            </w:r>
            <w:r w:rsidRPr="00001F4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środek pianotwórczy z wodą w zadanej proporcji regulowanej w zakresie od 0 do 6% i wprowadza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jący</w:t>
            </w:r>
            <w:r w:rsidRPr="00001F4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go do linii wężowej. Zassanie środka pianotwórczego następuje przez wężyk o średn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icy 19 mm zakończony nasadą 25.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  <w:r w:rsidR="001B44B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szt. </w:t>
            </w:r>
          </w:p>
        </w:tc>
      </w:tr>
      <w:tr w:rsidR="00BF49BC" w:rsidRPr="006F703F" w:rsidTr="00195169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Piła tarczowa do stali i betonu </w:t>
            </w:r>
          </w:p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Moc silnika min. 3,0 </w:t>
            </w:r>
            <w:proofErr w:type="spellStart"/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kW</w:t>
            </w:r>
            <w:proofErr w:type="spellEnd"/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5237" w:rsidRDefault="00B35237" w:rsidP="009038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3523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Lekka i poręczna przecinarka o mocy 4,4 KM, wyposażona w tarczę tnącą o średnicy 350 mm do zastosowań uniwersalnych.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Przecinarka wyposażona w i</w:t>
            </w:r>
            <w:r w:rsidRPr="00B3523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nnowacyjny system filtrów powietrza o długiej żywotności</w:t>
            </w:r>
            <w:r w:rsidR="009038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ze wstępnym filtrem cyklonowym. </w:t>
            </w:r>
            <w:r w:rsidRPr="00B3523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Niski poziom wibracji. Spełnia wymogi norm EPA II i EU II, odnośnie emisji spalin. Prowadzenie ręczne lub na wózku </w:t>
            </w:r>
            <w:r w:rsidRPr="00B3523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prowadzącym FW 20.</w:t>
            </w:r>
          </w:p>
          <w:p w:rsidR="00903896" w:rsidRPr="00903896" w:rsidRDefault="00AA3649" w:rsidP="009038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</w:t>
            </w:r>
            <w:r w:rsidR="00903896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p.: </w:t>
            </w:r>
            <w:proofErr w:type="spellStart"/>
            <w:r w:rsidR="00903896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Stihl</w:t>
            </w:r>
            <w:proofErr w:type="spellEnd"/>
            <w:r w:rsidR="00903896"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TS-420 lub równoważna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1</w:t>
            </w:r>
            <w:r w:rsidR="001B44B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szt. </w:t>
            </w:r>
          </w:p>
        </w:tc>
      </w:tr>
      <w:tr w:rsidR="00BF49BC" w:rsidRPr="006F703F" w:rsidTr="00195169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BC" w:rsidRPr="00AD1ECC" w:rsidRDefault="00BF49BC" w:rsidP="00AD1E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Latarka kątowa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77C9" w:rsidRDefault="00CE31E5" w:rsidP="006F703F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Latarka strażacka przeznaczona do stosowania w ochronie przeciwpożarowej oraz strefach zagrożenia wybuchem gazów, par i mgieł lub pyłów. Obudowa latarki jest wytrzymała, niepalna oraz lekka. Wykonana z trudnopalnego i antyelektrostatycznego termoplastu. Latarka zasilana 4 bateriami alkalicznymi typu AA. </w:t>
            </w:r>
            <w:r w:rsid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Latarka przystosowana do mocowania na hełmach strażackich.  </w:t>
            </w:r>
          </w:p>
          <w:p w:rsidR="007369B2" w:rsidRDefault="007369B2" w:rsidP="006F703F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Wymagania techniczne: </w:t>
            </w:r>
          </w:p>
          <w:p w:rsidR="006677C9" w:rsidRPr="006677C9" w:rsidRDefault="006677C9" w:rsidP="006677C9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Zgodność </w:t>
            </w:r>
            <w:r w:rsidR="00366E0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 dyrektywą -</w:t>
            </w: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94/9/EC </w:t>
            </w:r>
          </w:p>
          <w:p w:rsidR="006677C9" w:rsidRPr="006677C9" w:rsidRDefault="00366E07" w:rsidP="006677C9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Zgodność z normą - </w:t>
            </w:r>
            <w:r w:rsidR="006677C9"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EN 60079:2009 </w:t>
            </w:r>
          </w:p>
          <w:p w:rsidR="006677C9" w:rsidRPr="006677C9" w:rsidRDefault="007369B2" w:rsidP="006677C9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Niepalność</w:t>
            </w:r>
            <w:r w:rsidR="006677C9"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366E0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- </w:t>
            </w:r>
            <w:r w:rsidR="006677C9"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Zgodność z normą EN 443:2008 (p.4.1) </w:t>
            </w:r>
          </w:p>
          <w:p w:rsidR="006677C9" w:rsidRPr="006677C9" w:rsidRDefault="006677C9" w:rsidP="006677C9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Zasilanie </w:t>
            </w:r>
            <w:r w:rsidR="00366E0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- </w:t>
            </w: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4 baterie alkaliczne </w:t>
            </w:r>
          </w:p>
          <w:p w:rsidR="006677C9" w:rsidRPr="006677C9" w:rsidRDefault="007369B2" w:rsidP="006677C9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Źródło światła</w:t>
            </w:r>
            <w:r w:rsidR="006677C9"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diodowy moduł świetlny CREE LED</w:t>
            </w:r>
          </w:p>
          <w:p w:rsidR="006677C9" w:rsidRPr="006677C9" w:rsidRDefault="006677C9" w:rsidP="006677C9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Siła światła </w:t>
            </w:r>
            <w:r w:rsidR="00366E0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- 1</w:t>
            </w: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20 </w:t>
            </w:r>
            <w:proofErr w:type="spellStart"/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lm</w:t>
            </w:r>
            <w:proofErr w:type="spellEnd"/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6677C9" w:rsidRPr="006677C9" w:rsidRDefault="006677C9" w:rsidP="006677C9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Czas pracy (na 1 </w:t>
            </w:r>
            <w:proofErr w:type="spellStart"/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kpl</w:t>
            </w:r>
            <w:proofErr w:type="spellEnd"/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 baterii)</w:t>
            </w:r>
            <w:r w:rsidR="00366E0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-</w:t>
            </w: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min. 72 h </w:t>
            </w:r>
          </w:p>
          <w:p w:rsidR="006677C9" w:rsidRPr="006677C9" w:rsidRDefault="006677C9" w:rsidP="006677C9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Stopień ochrony</w:t>
            </w:r>
            <w:r w:rsidR="00366E0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IP 67 </w:t>
            </w:r>
          </w:p>
          <w:p w:rsidR="006677C9" w:rsidRPr="006677C9" w:rsidRDefault="006677C9" w:rsidP="006677C9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Zasięg</w:t>
            </w:r>
            <w:r w:rsidR="00366E0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ok. 100 m </w:t>
            </w:r>
          </w:p>
          <w:p w:rsidR="00BF49BC" w:rsidRDefault="006677C9" w:rsidP="006677C9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Masa (bez baterii) </w:t>
            </w:r>
            <w:r w:rsidR="00366E0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- </w:t>
            </w:r>
            <w:r w:rsidRPr="006677C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128 g</w:t>
            </w:r>
            <w:r w:rsidR="00BF49BC"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7369B2" w:rsidRPr="00AA3649" w:rsidRDefault="007369B2" w:rsidP="006677C9">
            <w:pPr>
              <w:spacing w:after="0" w:line="240" w:lineRule="auto"/>
              <w:ind w:right="-637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np.: Latarka ISKRA </w:t>
            </w:r>
            <w:proofErr w:type="spellStart"/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Led</w:t>
            </w:r>
            <w:proofErr w:type="spellEnd"/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Atex</w:t>
            </w:r>
            <w:proofErr w:type="spellEnd"/>
            <w:r w:rsidRPr="00AA36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lub równoważna.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9BC" w:rsidRPr="006F703F" w:rsidRDefault="00BF49BC" w:rsidP="006F703F">
            <w:pPr>
              <w:spacing w:after="0" w:line="240" w:lineRule="auto"/>
              <w:ind w:left="355" w:right="-63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F703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3</w:t>
            </w:r>
            <w:r w:rsidR="001B44B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szt. </w:t>
            </w:r>
          </w:p>
        </w:tc>
      </w:tr>
    </w:tbl>
    <w:p w:rsidR="00BF49BC" w:rsidRDefault="00BF49BC" w:rsidP="000204F1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BF49BC" w:rsidRDefault="00BF49BC" w:rsidP="000204F1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1029CD" w:rsidRPr="001029CD" w:rsidRDefault="001029CD" w:rsidP="001029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sz w:val="23"/>
          <w:szCs w:val="23"/>
          <w:u w:val="single"/>
          <w:lang w:val="pl-PL"/>
        </w:rPr>
        <w:t>Miejsce i termin realizacji zamówienia:</w:t>
      </w:r>
      <w:r w:rsidRPr="001029CD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</w:p>
    <w:p w:rsidR="001029CD" w:rsidRPr="001029CD" w:rsidRDefault="001029CD" w:rsidP="001029CD">
      <w:pPr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Zamawiający wymaga, aby zamówienie zostało zrealizowane od dnia podpisania umowy do dnia </w:t>
      </w:r>
      <w:r w:rsidR="00C44914">
        <w:rPr>
          <w:rFonts w:ascii="Times New Roman" w:hAnsi="Times New Roman"/>
          <w:sz w:val="23"/>
          <w:szCs w:val="23"/>
          <w:lang w:val="pl-PL"/>
        </w:rPr>
        <w:t xml:space="preserve">31.10.2019 </w:t>
      </w:r>
      <w:proofErr w:type="spellStart"/>
      <w:r w:rsidR="00C44914">
        <w:rPr>
          <w:rFonts w:ascii="Times New Roman" w:hAnsi="Times New Roman"/>
          <w:sz w:val="23"/>
          <w:szCs w:val="23"/>
          <w:lang w:val="pl-PL"/>
        </w:rPr>
        <w:t>r</w:t>
      </w:r>
      <w:proofErr w:type="spellEnd"/>
      <w:r w:rsidR="00C44914">
        <w:rPr>
          <w:rFonts w:ascii="Times New Roman" w:hAnsi="Times New Roman"/>
          <w:sz w:val="23"/>
          <w:szCs w:val="23"/>
          <w:lang w:val="pl-PL"/>
        </w:rPr>
        <w:t xml:space="preserve">. </w:t>
      </w:r>
    </w:p>
    <w:p w:rsidR="001029CD" w:rsidRPr="001029CD" w:rsidRDefault="001029CD" w:rsidP="001029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sz w:val="23"/>
          <w:szCs w:val="23"/>
          <w:u w:val="single"/>
          <w:lang w:val="pl-PL"/>
        </w:rPr>
        <w:t>Dokumenty wymagane od Oferenta</w:t>
      </w:r>
      <w:r w:rsidRPr="001029CD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="00AC10B6">
        <w:rPr>
          <w:rFonts w:ascii="Times New Roman" w:hAnsi="Times New Roman"/>
          <w:sz w:val="23"/>
          <w:szCs w:val="23"/>
          <w:lang w:val="pl-PL"/>
        </w:rPr>
        <w:t>Formularz</w:t>
      </w:r>
      <w:r w:rsidR="009517C2">
        <w:rPr>
          <w:rFonts w:ascii="Times New Roman" w:hAnsi="Times New Roman"/>
          <w:sz w:val="23"/>
          <w:szCs w:val="23"/>
          <w:lang w:val="pl-PL"/>
        </w:rPr>
        <w:t>e oferty zgodne</w:t>
      </w:r>
      <w:r w:rsidR="00AC10B6">
        <w:rPr>
          <w:rFonts w:ascii="Times New Roman" w:hAnsi="Times New Roman"/>
          <w:sz w:val="23"/>
          <w:szCs w:val="23"/>
          <w:lang w:val="pl-PL"/>
        </w:rPr>
        <w:t xml:space="preserve"> ze wzora</w:t>
      </w:r>
      <w:r w:rsidRPr="001029CD">
        <w:rPr>
          <w:rFonts w:ascii="Times New Roman" w:hAnsi="Times New Roman"/>
          <w:sz w:val="23"/>
          <w:szCs w:val="23"/>
          <w:lang w:val="pl-PL"/>
        </w:rPr>
        <w:t>m</w:t>
      </w:r>
      <w:r w:rsidR="00AC10B6">
        <w:rPr>
          <w:rFonts w:ascii="Times New Roman" w:hAnsi="Times New Roman"/>
          <w:sz w:val="23"/>
          <w:szCs w:val="23"/>
          <w:lang w:val="pl-PL"/>
        </w:rPr>
        <w:t>i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 stanowiącym</w:t>
      </w:r>
      <w:r w:rsidR="00AC10B6">
        <w:rPr>
          <w:rFonts w:ascii="Times New Roman" w:hAnsi="Times New Roman"/>
          <w:sz w:val="23"/>
          <w:szCs w:val="23"/>
          <w:lang w:val="pl-PL"/>
        </w:rPr>
        <w:t>i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AC10B6">
        <w:rPr>
          <w:rFonts w:ascii="Times New Roman" w:hAnsi="Times New Roman"/>
          <w:sz w:val="23"/>
          <w:szCs w:val="23"/>
          <w:lang w:val="pl-PL"/>
        </w:rPr>
        <w:t>z</w:t>
      </w:r>
      <w:r w:rsidRPr="001029CD">
        <w:rPr>
          <w:rFonts w:ascii="Times New Roman" w:hAnsi="Times New Roman"/>
          <w:sz w:val="23"/>
          <w:szCs w:val="23"/>
          <w:lang w:val="pl-PL"/>
        </w:rPr>
        <w:t>ałącznik</w:t>
      </w:r>
      <w:r w:rsidR="00AC10B6">
        <w:rPr>
          <w:rFonts w:ascii="Times New Roman" w:hAnsi="Times New Roman"/>
          <w:sz w:val="23"/>
          <w:szCs w:val="23"/>
          <w:lang w:val="pl-PL"/>
        </w:rPr>
        <w:t>i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 nr 1</w:t>
      </w:r>
      <w:r w:rsidR="00AC10B6">
        <w:rPr>
          <w:rFonts w:ascii="Times New Roman" w:hAnsi="Times New Roman"/>
          <w:sz w:val="23"/>
          <w:szCs w:val="23"/>
          <w:lang w:val="pl-PL"/>
        </w:rPr>
        <w:t xml:space="preserve"> i 2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 do n</w:t>
      </w:r>
      <w:r w:rsidR="009517C2">
        <w:rPr>
          <w:rFonts w:ascii="Times New Roman" w:hAnsi="Times New Roman"/>
          <w:sz w:val="23"/>
          <w:szCs w:val="23"/>
          <w:lang w:val="pl-PL"/>
        </w:rPr>
        <w:t xml:space="preserve">iniejszego Zapytania Ofertowego, a także dane techniczne oferowanego sprzętu i wyposażenia potwierdzające spełnienie wymagań określonych </w:t>
      </w:r>
      <w:r w:rsidR="0003442C">
        <w:rPr>
          <w:rFonts w:ascii="Times New Roman" w:hAnsi="Times New Roman"/>
          <w:sz w:val="23"/>
          <w:szCs w:val="23"/>
          <w:lang w:val="pl-PL"/>
        </w:rPr>
        <w:br/>
        <w:t xml:space="preserve">w zapytaniu ze wskazaniem nazwy handlowej i producenta asortymentu. </w:t>
      </w:r>
    </w:p>
    <w:p w:rsidR="001029CD" w:rsidRPr="001029CD" w:rsidRDefault="001029CD" w:rsidP="001029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sz w:val="23"/>
          <w:szCs w:val="23"/>
          <w:lang w:val="pl-PL"/>
        </w:rPr>
        <w:t>Osoba ze strony Zamawiającego uprawniona do udzielan</w:t>
      </w:r>
      <w:r w:rsidR="00C44914">
        <w:rPr>
          <w:rFonts w:ascii="Times New Roman" w:hAnsi="Times New Roman"/>
          <w:b/>
          <w:sz w:val="23"/>
          <w:szCs w:val="23"/>
          <w:lang w:val="pl-PL"/>
        </w:rPr>
        <w:t xml:space="preserve">ia wyjaśnień treści niniejszego </w:t>
      </w:r>
      <w:r w:rsidRPr="001029CD">
        <w:rPr>
          <w:rFonts w:ascii="Times New Roman" w:hAnsi="Times New Roman"/>
          <w:b/>
          <w:sz w:val="23"/>
          <w:szCs w:val="23"/>
          <w:lang w:val="pl-PL"/>
        </w:rPr>
        <w:t>zapytania:</w:t>
      </w:r>
      <w:r w:rsidR="00B20A3C">
        <w:rPr>
          <w:rFonts w:ascii="Times New Roman" w:hAnsi="Times New Roman"/>
          <w:spacing w:val="-4"/>
          <w:sz w:val="23"/>
          <w:szCs w:val="23"/>
          <w:lang w:val="pl-PL"/>
        </w:rPr>
        <w:t xml:space="preserve"> </w:t>
      </w:r>
      <w:r w:rsidR="00AC10B6">
        <w:rPr>
          <w:rFonts w:ascii="Times New Roman" w:hAnsi="Times New Roman"/>
          <w:spacing w:val="-4"/>
          <w:sz w:val="23"/>
          <w:szCs w:val="23"/>
          <w:lang w:val="pl-PL"/>
        </w:rPr>
        <w:t>Piotr Dragan</w:t>
      </w:r>
      <w:r w:rsidR="00D066D7">
        <w:rPr>
          <w:rFonts w:ascii="Times New Roman" w:hAnsi="Times New Roman"/>
          <w:spacing w:val="-4"/>
          <w:sz w:val="23"/>
          <w:szCs w:val="23"/>
          <w:lang w:val="pl-PL"/>
        </w:rPr>
        <w:t xml:space="preserve"> (</w:t>
      </w:r>
      <w:hyperlink r:id="rId8" w:history="1">
        <w:r w:rsidR="00D066D7" w:rsidRPr="005B4DE6">
          <w:rPr>
            <w:rStyle w:val="Hipercze"/>
            <w:rFonts w:ascii="Times New Roman" w:hAnsi="Times New Roman"/>
            <w:spacing w:val="-4"/>
            <w:sz w:val="23"/>
            <w:szCs w:val="23"/>
            <w:lang w:val="pl-PL"/>
          </w:rPr>
          <w:t>pdragan@gminapruchnik.pl</w:t>
        </w:r>
      </w:hyperlink>
      <w:r w:rsidR="009517C2">
        <w:rPr>
          <w:rFonts w:ascii="Times New Roman" w:hAnsi="Times New Roman"/>
          <w:spacing w:val="-4"/>
          <w:sz w:val="23"/>
          <w:szCs w:val="23"/>
          <w:lang w:val="pl-PL"/>
        </w:rPr>
        <w:t xml:space="preserve"> 16 623-61-35</w:t>
      </w:r>
      <w:r w:rsidR="00D066D7">
        <w:rPr>
          <w:rFonts w:ascii="Times New Roman" w:hAnsi="Times New Roman"/>
          <w:spacing w:val="-4"/>
          <w:sz w:val="23"/>
          <w:szCs w:val="23"/>
          <w:lang w:val="pl-PL"/>
        </w:rPr>
        <w:t xml:space="preserve">) </w:t>
      </w:r>
      <w:r w:rsidR="00AC10B6">
        <w:rPr>
          <w:rFonts w:ascii="Times New Roman" w:hAnsi="Times New Roman"/>
          <w:spacing w:val="-4"/>
          <w:sz w:val="23"/>
          <w:szCs w:val="23"/>
          <w:lang w:val="pl-PL"/>
        </w:rPr>
        <w:t xml:space="preserve"> </w:t>
      </w:r>
      <w:r w:rsidR="00B20A3C">
        <w:rPr>
          <w:rFonts w:ascii="Times New Roman" w:hAnsi="Times New Roman"/>
          <w:spacing w:val="-4"/>
          <w:sz w:val="23"/>
          <w:szCs w:val="23"/>
          <w:lang w:val="pl-PL"/>
        </w:rPr>
        <w:t xml:space="preserve"> </w:t>
      </w:r>
    </w:p>
    <w:p w:rsidR="001029CD" w:rsidRPr="001029CD" w:rsidRDefault="001029CD" w:rsidP="001029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sz w:val="23"/>
          <w:szCs w:val="23"/>
          <w:u w:val="single"/>
          <w:lang w:val="pl-PL"/>
        </w:rPr>
        <w:t>Ofertę należy przekazać w terminie do dnia</w:t>
      </w:r>
      <w:r w:rsidRPr="001029CD">
        <w:rPr>
          <w:rFonts w:ascii="Times New Roman" w:hAnsi="Times New Roman"/>
          <w:b/>
          <w:sz w:val="23"/>
          <w:szCs w:val="23"/>
          <w:lang w:val="pl-PL"/>
        </w:rPr>
        <w:t xml:space="preserve">: </w:t>
      </w:r>
    </w:p>
    <w:p w:rsidR="001029CD" w:rsidRPr="001029CD" w:rsidRDefault="00AC10B6" w:rsidP="001029CD">
      <w:pPr>
        <w:spacing w:after="0" w:line="240" w:lineRule="auto"/>
        <w:ind w:left="720" w:hanging="11"/>
        <w:jc w:val="both"/>
        <w:rPr>
          <w:rFonts w:ascii="Times New Roman" w:hAnsi="Times New Roman"/>
          <w:sz w:val="23"/>
          <w:szCs w:val="23"/>
          <w:lang w:val="pl-PL"/>
        </w:rPr>
      </w:pPr>
      <w:r w:rsidRPr="00AC10B6">
        <w:rPr>
          <w:rFonts w:ascii="Times New Roman" w:hAnsi="Times New Roman"/>
          <w:sz w:val="23"/>
          <w:szCs w:val="23"/>
          <w:lang w:val="pl-PL"/>
        </w:rPr>
        <w:t>14.</w:t>
      </w:r>
      <w:r w:rsidR="00544864" w:rsidRPr="00AC10B6">
        <w:rPr>
          <w:rFonts w:ascii="Times New Roman" w:hAnsi="Times New Roman"/>
          <w:sz w:val="23"/>
          <w:szCs w:val="23"/>
          <w:lang w:val="pl-PL"/>
        </w:rPr>
        <w:t>08.2019</w:t>
      </w:r>
      <w:r w:rsidR="00544864">
        <w:rPr>
          <w:rFonts w:ascii="Times New Roman" w:hAnsi="Times New Roman"/>
          <w:sz w:val="23"/>
          <w:szCs w:val="23"/>
          <w:lang w:val="pl-PL"/>
        </w:rPr>
        <w:t xml:space="preserve"> </w:t>
      </w:r>
      <w:proofErr w:type="spellStart"/>
      <w:r w:rsidR="00544864">
        <w:rPr>
          <w:rFonts w:ascii="Times New Roman" w:hAnsi="Times New Roman"/>
          <w:sz w:val="23"/>
          <w:szCs w:val="23"/>
          <w:lang w:val="pl-PL"/>
        </w:rPr>
        <w:t>r</w:t>
      </w:r>
      <w:proofErr w:type="spellEnd"/>
      <w:r w:rsidR="00544864">
        <w:rPr>
          <w:rFonts w:ascii="Times New Roman" w:hAnsi="Times New Roman"/>
          <w:sz w:val="23"/>
          <w:szCs w:val="23"/>
          <w:lang w:val="pl-PL"/>
        </w:rPr>
        <w:t xml:space="preserve">. </w:t>
      </w:r>
      <w:r w:rsidR="001029CD" w:rsidRPr="001029CD">
        <w:rPr>
          <w:rFonts w:ascii="Times New Roman" w:hAnsi="Times New Roman"/>
          <w:b/>
          <w:sz w:val="23"/>
          <w:szCs w:val="23"/>
          <w:lang w:val="pl-PL"/>
        </w:rPr>
        <w:t>do godz.</w:t>
      </w:r>
      <w:r w:rsidR="00544864">
        <w:rPr>
          <w:rFonts w:ascii="Times New Roman" w:hAnsi="Times New Roman"/>
          <w:sz w:val="23"/>
          <w:szCs w:val="23"/>
          <w:lang w:val="pl-PL"/>
        </w:rPr>
        <w:t>: 10:00</w:t>
      </w:r>
      <w:r w:rsidR="00D066D7">
        <w:rPr>
          <w:rFonts w:ascii="Times New Roman" w:hAnsi="Times New Roman"/>
          <w:sz w:val="23"/>
          <w:szCs w:val="23"/>
          <w:lang w:val="pl-PL"/>
        </w:rPr>
        <w:t xml:space="preserve"> na formularzach</w:t>
      </w:r>
      <w:r w:rsidR="001029CD" w:rsidRPr="001029CD">
        <w:rPr>
          <w:rFonts w:ascii="Times New Roman" w:hAnsi="Times New Roman"/>
          <w:sz w:val="23"/>
          <w:szCs w:val="23"/>
          <w:lang w:val="pl-PL"/>
        </w:rPr>
        <w:t xml:space="preserve"> stanowiący</w:t>
      </w:r>
      <w:r w:rsidR="00D066D7">
        <w:rPr>
          <w:rFonts w:ascii="Times New Roman" w:hAnsi="Times New Roman"/>
          <w:sz w:val="23"/>
          <w:szCs w:val="23"/>
          <w:lang w:val="pl-PL"/>
        </w:rPr>
        <w:t>ch</w:t>
      </w:r>
      <w:r w:rsidR="001029CD" w:rsidRPr="001029CD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D066D7">
        <w:rPr>
          <w:rFonts w:ascii="Times New Roman" w:hAnsi="Times New Roman"/>
          <w:sz w:val="23"/>
          <w:szCs w:val="23"/>
          <w:lang w:val="pl-PL"/>
        </w:rPr>
        <w:t>z</w:t>
      </w:r>
      <w:r w:rsidR="001029CD" w:rsidRPr="001029CD">
        <w:rPr>
          <w:rFonts w:ascii="Times New Roman" w:hAnsi="Times New Roman"/>
          <w:sz w:val="23"/>
          <w:szCs w:val="23"/>
          <w:lang w:val="pl-PL"/>
        </w:rPr>
        <w:t>ałącznik</w:t>
      </w:r>
      <w:r w:rsidR="00D066D7">
        <w:rPr>
          <w:rFonts w:ascii="Times New Roman" w:hAnsi="Times New Roman"/>
          <w:sz w:val="23"/>
          <w:szCs w:val="23"/>
          <w:lang w:val="pl-PL"/>
        </w:rPr>
        <w:t>i</w:t>
      </w:r>
      <w:r w:rsidR="001029CD" w:rsidRPr="001029CD">
        <w:rPr>
          <w:rFonts w:ascii="Times New Roman" w:hAnsi="Times New Roman"/>
          <w:sz w:val="23"/>
          <w:szCs w:val="23"/>
          <w:lang w:val="pl-PL"/>
        </w:rPr>
        <w:t xml:space="preserve"> nr 1</w:t>
      </w:r>
      <w:r w:rsidR="00D066D7">
        <w:rPr>
          <w:rFonts w:ascii="Times New Roman" w:hAnsi="Times New Roman"/>
          <w:sz w:val="23"/>
          <w:szCs w:val="23"/>
          <w:lang w:val="pl-PL"/>
        </w:rPr>
        <w:t xml:space="preserve"> i 2</w:t>
      </w:r>
      <w:r w:rsidR="001029CD" w:rsidRPr="001029CD">
        <w:rPr>
          <w:rFonts w:ascii="Times New Roman" w:hAnsi="Times New Roman"/>
          <w:sz w:val="23"/>
          <w:szCs w:val="23"/>
          <w:lang w:val="pl-PL"/>
        </w:rPr>
        <w:t xml:space="preserve"> do niniejszego Zapytania Ofertowego.</w:t>
      </w:r>
    </w:p>
    <w:p w:rsidR="001029CD" w:rsidRPr="001029CD" w:rsidRDefault="001029CD" w:rsidP="001029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sz w:val="23"/>
          <w:szCs w:val="23"/>
          <w:u w:val="single"/>
          <w:lang w:val="pl-PL"/>
        </w:rPr>
        <w:t>Ofertę można:</w:t>
      </w:r>
    </w:p>
    <w:p w:rsidR="001029CD" w:rsidRPr="001029CD" w:rsidRDefault="001029CD" w:rsidP="001029CD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przesłać e-mailem (</w:t>
      </w:r>
      <w:proofErr w:type="spellStart"/>
      <w:r w:rsidRPr="001029CD">
        <w:rPr>
          <w:rFonts w:ascii="Times New Roman" w:hAnsi="Times New Roman"/>
          <w:sz w:val="23"/>
          <w:szCs w:val="23"/>
          <w:lang w:val="pl-PL"/>
        </w:rPr>
        <w:t>skan</w:t>
      </w:r>
      <w:proofErr w:type="spellEnd"/>
      <w:r w:rsidRPr="001029CD">
        <w:rPr>
          <w:rFonts w:ascii="Times New Roman" w:hAnsi="Times New Roman"/>
          <w:sz w:val="23"/>
          <w:szCs w:val="23"/>
          <w:lang w:val="pl-PL"/>
        </w:rPr>
        <w:t xml:space="preserve"> oferty z podpisami osób upoważnionych do reprezentacji) na adres e-mail:</w:t>
      </w:r>
      <w:r w:rsidR="00B20A3C">
        <w:rPr>
          <w:rFonts w:ascii="Times New Roman" w:hAnsi="Times New Roman"/>
          <w:sz w:val="23"/>
          <w:szCs w:val="23"/>
          <w:lang w:val="pl-PL"/>
        </w:rPr>
        <w:t xml:space="preserve"> </w:t>
      </w:r>
      <w:hyperlink r:id="rId9" w:history="1">
        <w:r w:rsidR="00DD1AD1" w:rsidRPr="001C6995">
          <w:rPr>
            <w:rStyle w:val="Hipercze"/>
            <w:rFonts w:ascii="Times New Roman" w:hAnsi="Times New Roman"/>
            <w:sz w:val="23"/>
            <w:szCs w:val="23"/>
            <w:lang w:val="pl-PL"/>
          </w:rPr>
          <w:t>sekretariat@gminapruchnik.pl</w:t>
        </w:r>
      </w:hyperlink>
      <w:r w:rsidR="00DF4185">
        <w:rPr>
          <w:rFonts w:ascii="Times New Roman" w:hAnsi="Times New Roman"/>
          <w:sz w:val="23"/>
          <w:szCs w:val="23"/>
          <w:lang w:val="pl-PL"/>
        </w:rPr>
        <w:t xml:space="preserve"> </w:t>
      </w:r>
    </w:p>
    <w:p w:rsidR="001029CD" w:rsidRPr="001029CD" w:rsidRDefault="001029CD" w:rsidP="001029CD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przesłać </w:t>
      </w:r>
      <w:proofErr w:type="spellStart"/>
      <w:r w:rsidRPr="001029CD">
        <w:rPr>
          <w:rFonts w:ascii="Times New Roman" w:hAnsi="Times New Roman"/>
          <w:sz w:val="23"/>
          <w:szCs w:val="23"/>
          <w:lang w:val="pl-PL"/>
        </w:rPr>
        <w:t>faxem</w:t>
      </w:r>
      <w:proofErr w:type="spellEnd"/>
      <w:r w:rsidRPr="001029CD">
        <w:rPr>
          <w:rFonts w:ascii="Times New Roman" w:hAnsi="Times New Roman"/>
          <w:sz w:val="23"/>
          <w:szCs w:val="23"/>
          <w:lang w:val="pl-PL"/>
        </w:rPr>
        <w:t xml:space="preserve"> na nr </w:t>
      </w:r>
      <w:r w:rsidR="00B20A3C">
        <w:rPr>
          <w:rFonts w:ascii="Times New Roman" w:hAnsi="Times New Roman"/>
          <w:sz w:val="23"/>
          <w:szCs w:val="23"/>
          <w:lang w:val="pl-PL"/>
        </w:rPr>
        <w:t xml:space="preserve">16 623-61-25 </w:t>
      </w:r>
    </w:p>
    <w:p w:rsidR="001029CD" w:rsidRPr="001029CD" w:rsidRDefault="001029CD" w:rsidP="001029CD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złożyć w siedzibie </w:t>
      </w:r>
      <w:r w:rsidR="00544864">
        <w:rPr>
          <w:rFonts w:ascii="Times New Roman" w:hAnsi="Times New Roman"/>
          <w:sz w:val="23"/>
          <w:szCs w:val="23"/>
          <w:lang w:val="pl-PL"/>
        </w:rPr>
        <w:t xml:space="preserve">Urzędu Miejskiego w Pruchniku 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na sekretariacie lub przesłać pocztą na adres Gmina Pruchnik, ul. Rynek 1, 37 – 560 Pruchnik </w:t>
      </w:r>
    </w:p>
    <w:p w:rsidR="001029CD" w:rsidRPr="001029CD" w:rsidRDefault="001029CD" w:rsidP="001029C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Zaleca si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>, aby wykonawca zamie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ś</w:t>
      </w:r>
      <w:r w:rsidRPr="001029CD">
        <w:rPr>
          <w:rFonts w:ascii="Times New Roman" w:hAnsi="Times New Roman"/>
          <w:sz w:val="23"/>
          <w:szCs w:val="23"/>
          <w:lang w:val="pl-PL"/>
        </w:rPr>
        <w:t>cił ofert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 xml:space="preserve">ę </w:t>
      </w:r>
      <w:r w:rsidRPr="001029CD">
        <w:rPr>
          <w:rFonts w:ascii="Times New Roman" w:hAnsi="Times New Roman"/>
          <w:sz w:val="23"/>
          <w:szCs w:val="23"/>
          <w:lang w:val="pl-PL"/>
        </w:rPr>
        <w:t>w zewn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>trznej i wewn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trznej kopercie z tym, 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ż</w:t>
      </w:r>
      <w:r w:rsidRPr="001029CD">
        <w:rPr>
          <w:rFonts w:ascii="Times New Roman" w:hAnsi="Times New Roman"/>
          <w:sz w:val="23"/>
          <w:szCs w:val="23"/>
          <w:lang w:val="pl-PL"/>
        </w:rPr>
        <w:t>e:</w:t>
      </w:r>
    </w:p>
    <w:p w:rsidR="001029CD" w:rsidRPr="001029CD" w:rsidRDefault="001029CD" w:rsidP="001029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zewn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>trzna koperta powinna by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Pr="001029CD">
        <w:rPr>
          <w:rFonts w:ascii="Times New Roman" w:hAnsi="Times New Roman"/>
          <w:sz w:val="23"/>
          <w:szCs w:val="23"/>
          <w:lang w:val="pl-PL"/>
        </w:rPr>
        <w:t>oznaczona w nast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>puj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ą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cy sposób: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1029CD" w:rsidRPr="001029CD" w:rsidTr="00366E07">
        <w:tc>
          <w:tcPr>
            <w:tcW w:w="9470" w:type="dxa"/>
            <w:shd w:val="clear" w:color="auto" w:fill="auto"/>
          </w:tcPr>
          <w:p w:rsidR="001029CD" w:rsidRPr="001029CD" w:rsidRDefault="0080269F" w:rsidP="00366E07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 xml:space="preserve">Ochotnicza Straż Pożarna w Pruchniku Nr 3, oferta na: </w:t>
            </w:r>
            <w:r w:rsidR="00D34F75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 xml:space="preserve">Doposażenie Ochotniczej Straży Pożarnej Nr 3 w Pruchniku celem zwiększenia potencjału technicznego  </w:t>
            </w:r>
          </w:p>
          <w:p w:rsidR="001029CD" w:rsidRPr="001029CD" w:rsidRDefault="001029CD" w:rsidP="00CA3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</w:pPr>
            <w:r w:rsidRPr="001029CD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nie otwiera</w:t>
            </w:r>
            <w:r w:rsidRPr="001029CD">
              <w:rPr>
                <w:rFonts w:ascii="Times New Roman" w:eastAsia="TimesNewRoman" w:hAnsi="Times New Roman"/>
                <w:b/>
                <w:sz w:val="23"/>
                <w:szCs w:val="23"/>
                <w:lang w:val="pl-PL"/>
              </w:rPr>
              <w:t xml:space="preserve">ć </w:t>
            </w:r>
            <w:r w:rsidRPr="001029CD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 xml:space="preserve">do </w:t>
            </w:r>
            <w:r w:rsidR="00CA3975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14.08.2019</w:t>
            </w:r>
            <w:r w:rsidRPr="001029CD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 xml:space="preserve"> </w:t>
            </w:r>
            <w:proofErr w:type="spellStart"/>
            <w:r w:rsidRPr="001029CD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r</w:t>
            </w:r>
            <w:proofErr w:type="spellEnd"/>
            <w:r w:rsidRPr="001029CD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 xml:space="preserve">. do godz. </w:t>
            </w:r>
            <w:r w:rsidR="00CA3975"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  <w:t>10:00</w:t>
            </w:r>
          </w:p>
        </w:tc>
      </w:tr>
    </w:tbl>
    <w:p w:rsidR="001029CD" w:rsidRPr="001029CD" w:rsidRDefault="001029CD" w:rsidP="001029CD">
      <w:pPr>
        <w:spacing w:after="0" w:line="240" w:lineRule="auto"/>
        <w:ind w:left="1080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bez nazwy i</w:t>
      </w:r>
      <w:r w:rsidRPr="001029CD">
        <w:rPr>
          <w:rFonts w:ascii="Times New Roman" w:hAnsi="Times New Roman"/>
          <w:b/>
          <w:bCs/>
          <w:sz w:val="23"/>
          <w:szCs w:val="23"/>
          <w:lang w:val="pl-PL"/>
        </w:rPr>
        <w:t xml:space="preserve"> </w:t>
      </w:r>
      <w:r w:rsidRPr="001029CD">
        <w:rPr>
          <w:rFonts w:ascii="Times New Roman" w:hAnsi="Times New Roman"/>
          <w:sz w:val="23"/>
          <w:szCs w:val="23"/>
          <w:lang w:val="pl-PL"/>
        </w:rPr>
        <w:t>piecz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ą</w:t>
      </w:r>
      <w:r w:rsidRPr="001029CD">
        <w:rPr>
          <w:rFonts w:ascii="Times New Roman" w:hAnsi="Times New Roman"/>
          <w:sz w:val="23"/>
          <w:szCs w:val="23"/>
          <w:lang w:val="pl-PL"/>
        </w:rPr>
        <w:t>tki wykonawcy;</w:t>
      </w:r>
    </w:p>
    <w:p w:rsidR="001029CD" w:rsidRPr="001029CD" w:rsidRDefault="001029CD" w:rsidP="001029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koperta wewn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>trzna powinna zawiera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Pr="001029CD">
        <w:rPr>
          <w:rFonts w:ascii="Times New Roman" w:hAnsi="Times New Roman"/>
          <w:sz w:val="23"/>
          <w:szCs w:val="23"/>
          <w:lang w:val="pl-PL"/>
        </w:rPr>
        <w:t>ofert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 xml:space="preserve">ę </w:t>
      </w:r>
      <w:r w:rsidRPr="001029CD">
        <w:rPr>
          <w:rFonts w:ascii="Times New Roman" w:hAnsi="Times New Roman"/>
          <w:sz w:val="23"/>
          <w:szCs w:val="23"/>
          <w:lang w:val="pl-PL"/>
        </w:rPr>
        <w:t>i by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Pr="001029CD">
        <w:rPr>
          <w:rFonts w:ascii="Times New Roman" w:hAnsi="Times New Roman"/>
          <w:sz w:val="23"/>
          <w:szCs w:val="23"/>
          <w:lang w:val="pl-PL"/>
        </w:rPr>
        <w:t>zaadresowana na wykonawc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>, tak aby można było odesła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Pr="001029CD">
        <w:rPr>
          <w:rFonts w:ascii="Times New Roman" w:hAnsi="Times New Roman"/>
          <w:sz w:val="23"/>
          <w:szCs w:val="23"/>
          <w:lang w:val="pl-PL"/>
        </w:rPr>
        <w:t>ofert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 xml:space="preserve">ę </w:t>
      </w:r>
      <w:r w:rsidRPr="001029CD">
        <w:rPr>
          <w:rFonts w:ascii="Times New Roman" w:hAnsi="Times New Roman"/>
          <w:sz w:val="23"/>
          <w:szCs w:val="23"/>
          <w:lang w:val="pl-PL"/>
        </w:rPr>
        <w:t>w przypadku jej wpłyni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>cia po terminie.</w:t>
      </w:r>
    </w:p>
    <w:p w:rsidR="001029CD" w:rsidRPr="001029CD" w:rsidRDefault="001029CD" w:rsidP="001029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Je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ż</w:t>
      </w:r>
      <w:r w:rsidRPr="001029CD">
        <w:rPr>
          <w:rFonts w:ascii="Times New Roman" w:hAnsi="Times New Roman"/>
          <w:sz w:val="23"/>
          <w:szCs w:val="23"/>
          <w:lang w:val="pl-PL"/>
        </w:rPr>
        <w:t>eli oferta wykonawcy nie b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>dzie złożona i oznaczona w sposób wskazany w pkt. 6, Zamawiaj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ą</w:t>
      </w:r>
      <w:r w:rsidRPr="001029CD">
        <w:rPr>
          <w:rFonts w:ascii="Times New Roman" w:hAnsi="Times New Roman"/>
          <w:sz w:val="23"/>
          <w:szCs w:val="23"/>
          <w:lang w:val="pl-PL"/>
        </w:rPr>
        <w:t>cy nie b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>dzie ponosi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ć ż</w:t>
      </w:r>
      <w:r w:rsidRPr="001029CD">
        <w:rPr>
          <w:rFonts w:ascii="Times New Roman" w:hAnsi="Times New Roman"/>
          <w:sz w:val="23"/>
          <w:szCs w:val="23"/>
          <w:lang w:val="pl-PL"/>
        </w:rPr>
        <w:t>adnej odpowiedzialno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ś</w:t>
      </w:r>
      <w:r w:rsidRPr="001029CD">
        <w:rPr>
          <w:rFonts w:ascii="Times New Roman" w:hAnsi="Times New Roman"/>
          <w:sz w:val="23"/>
          <w:szCs w:val="23"/>
          <w:lang w:val="pl-PL"/>
        </w:rPr>
        <w:t>ci za nieterminowe wpłyni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cie oferty. </w:t>
      </w:r>
    </w:p>
    <w:p w:rsidR="001029CD" w:rsidRPr="001029CD" w:rsidRDefault="001029CD" w:rsidP="001029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Otwarcie ofert jest jawne i nastąpi tego samego dnia o </w:t>
      </w:r>
      <w:r w:rsidRPr="001029CD">
        <w:rPr>
          <w:rFonts w:ascii="Times New Roman" w:hAnsi="Times New Roman"/>
          <w:bCs/>
          <w:sz w:val="23"/>
          <w:szCs w:val="23"/>
          <w:lang w:val="pl-PL"/>
        </w:rPr>
        <w:t xml:space="preserve">godzinie </w:t>
      </w:r>
      <w:r w:rsidR="00DF4185">
        <w:rPr>
          <w:rFonts w:ascii="Times New Roman" w:hAnsi="Times New Roman"/>
          <w:bCs/>
          <w:sz w:val="23"/>
          <w:szCs w:val="23"/>
          <w:lang w:val="pl-PL"/>
        </w:rPr>
        <w:t>10:05</w:t>
      </w:r>
      <w:r w:rsidRPr="001029CD">
        <w:rPr>
          <w:rFonts w:ascii="Times New Roman" w:hAnsi="Times New Roman"/>
          <w:bCs/>
          <w:sz w:val="23"/>
          <w:szCs w:val="23"/>
          <w:lang w:val="pl-PL"/>
        </w:rPr>
        <w:t xml:space="preserve"> 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w </w:t>
      </w:r>
      <w:r w:rsidR="009D66EC">
        <w:rPr>
          <w:rFonts w:ascii="Times New Roman" w:hAnsi="Times New Roman"/>
          <w:bCs/>
          <w:sz w:val="23"/>
          <w:szCs w:val="23"/>
          <w:lang w:val="pl-PL"/>
        </w:rPr>
        <w:t xml:space="preserve">Świetlicy Urzędu Miejskiego w Pruchniku. </w:t>
      </w:r>
    </w:p>
    <w:p w:rsidR="001029CD" w:rsidRPr="001029CD" w:rsidRDefault="001029CD" w:rsidP="001029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Wykonawca ponosi wszelkie koszty związane z przygotowaniem i złożeniem oferty, niezależnie od wyniku postępowania. </w:t>
      </w:r>
    </w:p>
    <w:p w:rsidR="001029CD" w:rsidRPr="001029CD" w:rsidRDefault="001029CD" w:rsidP="001029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lastRenderedPageBreak/>
        <w:t xml:space="preserve">Oferta powinna być sporządzona trwałą czytelną techniką w języku polskim. </w:t>
      </w:r>
    </w:p>
    <w:p w:rsidR="001029CD" w:rsidRPr="001029CD" w:rsidRDefault="001029CD" w:rsidP="001029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Oferta musi być podpisana przez osobę/osoby upoważnione do reprezentowania Wykonawcy zgodnie z formą reprezentacji określoną w krajowym rejestrze sądowym lub innym dokumencie właściwym dla danej formy organizacyjnej Wykonawcy albo przez osobę umocowaną przez osobę uprawnioną.</w:t>
      </w:r>
    </w:p>
    <w:p w:rsidR="001029CD" w:rsidRPr="001029CD" w:rsidRDefault="001029CD" w:rsidP="001029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W ofercie należy podać kwotę brutto za wykonanie przedmiotu zamówienia w PLN, uwzględniając wszystkie koszty niezbędne do wykonania zamówienia, na wzorze formularza ofertowego - załącznik nr 1 do niniejszego zapytania, wraz z podaniem c</w:t>
      </w:r>
      <w:r w:rsidR="00856DD3">
        <w:rPr>
          <w:rFonts w:ascii="Times New Roman" w:hAnsi="Times New Roman"/>
          <w:sz w:val="23"/>
          <w:szCs w:val="23"/>
          <w:lang w:val="pl-PL"/>
        </w:rPr>
        <w:t xml:space="preserve">en jedn. poszczególnych pozycji – zał. nr 2 do zapytania. </w:t>
      </w:r>
    </w:p>
    <w:p w:rsidR="001029CD" w:rsidRPr="001029CD" w:rsidRDefault="001029CD" w:rsidP="001029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Oferta otrzymana przez Zamawiaj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ą</w:t>
      </w:r>
      <w:r w:rsidRPr="001029CD">
        <w:rPr>
          <w:rFonts w:ascii="Times New Roman" w:hAnsi="Times New Roman"/>
          <w:sz w:val="23"/>
          <w:szCs w:val="23"/>
          <w:lang w:val="pl-PL"/>
        </w:rPr>
        <w:t>cego po terminie podanym powyżej nie b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>dzie uwzgl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ę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dniona przy wyborze. </w:t>
      </w:r>
    </w:p>
    <w:p w:rsidR="001029CD" w:rsidRPr="001029CD" w:rsidRDefault="001029CD" w:rsidP="001029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Wykonawca mo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ż</w:t>
      </w:r>
      <w:r w:rsidRPr="001029CD">
        <w:rPr>
          <w:rFonts w:ascii="Times New Roman" w:hAnsi="Times New Roman"/>
          <w:sz w:val="23"/>
          <w:szCs w:val="23"/>
          <w:lang w:val="pl-PL"/>
        </w:rPr>
        <w:t>e wprowadzi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Pr="001029CD">
        <w:rPr>
          <w:rFonts w:ascii="Times New Roman" w:hAnsi="Times New Roman"/>
          <w:sz w:val="23"/>
          <w:szCs w:val="23"/>
          <w:lang w:val="pl-PL"/>
        </w:rPr>
        <w:t>zmiany lub wycofa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 xml:space="preserve">ć </w:t>
      </w:r>
      <w:r w:rsidRPr="001029CD">
        <w:rPr>
          <w:rFonts w:ascii="Times New Roman" w:hAnsi="Times New Roman"/>
          <w:sz w:val="23"/>
          <w:szCs w:val="23"/>
          <w:lang w:val="pl-PL"/>
        </w:rPr>
        <w:t>zło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>ż</w:t>
      </w:r>
      <w:r w:rsidRPr="001029CD">
        <w:rPr>
          <w:rFonts w:ascii="Times New Roman" w:hAnsi="Times New Roman"/>
          <w:sz w:val="23"/>
          <w:szCs w:val="23"/>
          <w:lang w:val="pl-PL"/>
        </w:rPr>
        <w:t>on</w:t>
      </w:r>
      <w:r w:rsidRPr="001029CD">
        <w:rPr>
          <w:rFonts w:ascii="Times New Roman" w:eastAsia="TimesNewRoman" w:hAnsi="Times New Roman"/>
          <w:sz w:val="23"/>
          <w:szCs w:val="23"/>
          <w:lang w:val="pl-PL"/>
        </w:rPr>
        <w:t xml:space="preserve">ą </w:t>
      </w:r>
      <w:r w:rsidRPr="001029CD">
        <w:rPr>
          <w:rFonts w:ascii="Times New Roman" w:hAnsi="Times New Roman"/>
          <w:sz w:val="23"/>
          <w:szCs w:val="23"/>
          <w:lang w:val="pl-PL"/>
        </w:rPr>
        <w:t>przez siebie ofertę przed terminem upływu jej składania.</w:t>
      </w:r>
    </w:p>
    <w:p w:rsidR="001029CD" w:rsidRPr="001029CD" w:rsidRDefault="001029CD" w:rsidP="001029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Każdy z Wykonawców składa jedną ofertę, według wzoru stanowiącego załącznik nr 1 do niniejszego zaproszenia do złożenia oferty.</w:t>
      </w:r>
    </w:p>
    <w:p w:rsidR="001029CD" w:rsidRPr="001029CD" w:rsidRDefault="001029CD" w:rsidP="001029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Zamawiający może w toku badania i oceny ofert żądać od Wykonawców wyjaśnień dotyczących treści złożonych ofert bądź uzupełnień braków formalnych, wyznaczając Wykonawcy odpowiedni termin. W przypadku nieuzupełnienia oferty lub niezłożenia pełnych wyjaśnień, Zamawiający uprawniony będzie do odrzucenia oferty. </w:t>
      </w:r>
    </w:p>
    <w:p w:rsidR="001029CD" w:rsidRPr="001029CD" w:rsidRDefault="001029CD" w:rsidP="001029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Zamawiający jest uprawniony do poprawienia w tekście oczywistych omyłek pisarskich lub rachunkowych. </w:t>
      </w:r>
    </w:p>
    <w:p w:rsidR="001029CD" w:rsidRPr="001029CD" w:rsidRDefault="001029CD" w:rsidP="001029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sz w:val="23"/>
          <w:szCs w:val="23"/>
          <w:u w:val="single"/>
          <w:lang w:val="pl-PL"/>
        </w:rPr>
        <w:t>Kryteria wyboru oferty najkorzystniejszej:</w:t>
      </w:r>
    </w:p>
    <w:p w:rsidR="001029CD" w:rsidRPr="001029CD" w:rsidRDefault="001029CD" w:rsidP="001029CD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1) Zamawiający dokona wyboru oferty najkorzystniejszej w oparciu o następujące kryterium:</w:t>
      </w:r>
    </w:p>
    <w:p w:rsidR="001029CD" w:rsidRPr="001029CD" w:rsidRDefault="001029CD" w:rsidP="001029CD">
      <w:pPr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Cena za wykonanie całości zamówienia  </w:t>
      </w:r>
      <w:r w:rsidRPr="001029CD">
        <w:rPr>
          <w:rFonts w:ascii="Times New Roman" w:hAnsi="Times New Roman"/>
          <w:b/>
          <w:sz w:val="23"/>
          <w:szCs w:val="23"/>
          <w:lang w:val="pl-PL"/>
        </w:rPr>
        <w:t>- 100 %</w:t>
      </w:r>
    </w:p>
    <w:p w:rsidR="001029CD" w:rsidRPr="001029CD" w:rsidRDefault="001029CD" w:rsidP="001029CD">
      <w:pPr>
        <w:autoSpaceDE w:val="0"/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2) Zamawiający dokona oceny ofert na podstawie wyniku osiągniętej liczby</w:t>
      </w:r>
      <w:r w:rsidR="00FB3D9A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punktów </w:t>
      </w:r>
      <w:r w:rsidRPr="001029CD">
        <w:rPr>
          <w:rFonts w:ascii="Times New Roman" w:hAnsi="Times New Roman"/>
          <w:sz w:val="23"/>
          <w:szCs w:val="23"/>
          <w:lang w:val="pl-PL"/>
        </w:rPr>
        <w:br/>
        <w:t xml:space="preserve">w oparciu o przedstawione kryterium ceny i ustaloną punktację do 100 (100 % = 100 </w:t>
      </w:r>
      <w:proofErr w:type="spellStart"/>
      <w:r w:rsidRPr="001029CD">
        <w:rPr>
          <w:rFonts w:ascii="Times New Roman" w:hAnsi="Times New Roman"/>
          <w:sz w:val="23"/>
          <w:szCs w:val="23"/>
          <w:lang w:val="pl-PL"/>
        </w:rPr>
        <w:t>pkt</w:t>
      </w:r>
      <w:proofErr w:type="spellEnd"/>
      <w:r w:rsidRPr="001029CD">
        <w:rPr>
          <w:rFonts w:ascii="Times New Roman" w:hAnsi="Times New Roman"/>
          <w:sz w:val="23"/>
          <w:szCs w:val="23"/>
          <w:lang w:val="pl-PL"/>
        </w:rPr>
        <w:t>):</w:t>
      </w:r>
      <w:r w:rsidRPr="001029CD">
        <w:rPr>
          <w:rFonts w:ascii="Times New Roman" w:hAnsi="Times New Roman"/>
          <w:sz w:val="23"/>
          <w:szCs w:val="23"/>
          <w:lang w:val="pl-PL"/>
        </w:rPr>
        <w:br/>
        <w:t>3) Punkty za kryterium „cena” zostaną obliczone wg następującego wzoru:</w:t>
      </w:r>
    </w:p>
    <w:p w:rsidR="001029CD" w:rsidRPr="001029CD" w:rsidRDefault="001029CD" w:rsidP="001029CD">
      <w:pPr>
        <w:autoSpaceDE w:val="0"/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1029CD" w:rsidRPr="001029CD" w:rsidRDefault="001029CD" w:rsidP="001029CD">
      <w:pPr>
        <w:autoSpaceDE w:val="0"/>
        <w:spacing w:after="0" w:line="240" w:lineRule="auto"/>
        <w:ind w:left="425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Cena brutto za wykonanie całości zamówienia oferty najtańszej</w:t>
      </w:r>
    </w:p>
    <w:p w:rsidR="001029CD" w:rsidRPr="001029CD" w:rsidRDefault="001029CD" w:rsidP="001029CD">
      <w:pPr>
        <w:autoSpaceDE w:val="0"/>
        <w:spacing w:after="0" w:line="240" w:lineRule="auto"/>
        <w:ind w:left="425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------------------------------------------------------------------------------ x 100 = ilość punktów</w:t>
      </w:r>
    </w:p>
    <w:p w:rsidR="001029CD" w:rsidRPr="001029CD" w:rsidRDefault="001029CD" w:rsidP="001029CD">
      <w:pPr>
        <w:spacing w:after="0" w:line="240" w:lineRule="auto"/>
        <w:ind w:left="425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Cena brutto za wykonanie całości zamówienia oferty badanej</w:t>
      </w:r>
    </w:p>
    <w:p w:rsidR="001029CD" w:rsidRPr="001029CD" w:rsidRDefault="001029CD" w:rsidP="001029CD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1029CD" w:rsidRPr="001029CD" w:rsidRDefault="001029CD" w:rsidP="001029CD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4) Tak przyznane punkty będą stanowiły podstawę do wyboru wykonawcy;</w:t>
      </w:r>
    </w:p>
    <w:p w:rsidR="001029CD" w:rsidRPr="001029CD" w:rsidRDefault="001029CD" w:rsidP="001029CD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5) Zamawiający udzieli zamówienia temu wykonawcy, który uzyska najwyższą liczbę punktów w oparciu o ustalone powyżej kryterium ceny.</w:t>
      </w:r>
    </w:p>
    <w:p w:rsidR="001029CD" w:rsidRPr="001029CD" w:rsidRDefault="001029CD" w:rsidP="001029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029CD">
        <w:rPr>
          <w:rFonts w:ascii="Times New Roman" w:hAnsi="Times New Roman" w:cs="Times New Roman"/>
          <w:b/>
          <w:sz w:val="23"/>
          <w:szCs w:val="23"/>
        </w:rPr>
        <w:t>Informacje dodatkowe: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W niniejszym postępowaniu – rozpoznaniu cenowym – nie mają zastosowania przepisy ustawy z dnia 29 stycznia 2004r. Prawo zamówień publicznych (Dz. U. z 2018 </w:t>
      </w:r>
      <w:proofErr w:type="spellStart"/>
      <w:r w:rsidRPr="001029CD">
        <w:rPr>
          <w:rFonts w:ascii="Times New Roman" w:hAnsi="Times New Roman"/>
          <w:sz w:val="23"/>
          <w:szCs w:val="23"/>
          <w:lang w:val="pl-PL"/>
        </w:rPr>
        <w:t>r</w:t>
      </w:r>
      <w:proofErr w:type="spellEnd"/>
      <w:r w:rsidRPr="001029CD">
        <w:rPr>
          <w:rFonts w:ascii="Times New Roman" w:hAnsi="Times New Roman"/>
          <w:sz w:val="23"/>
          <w:szCs w:val="23"/>
          <w:lang w:val="pl-PL"/>
        </w:rPr>
        <w:t xml:space="preserve">. poz. 1986 z </w:t>
      </w:r>
      <w:proofErr w:type="spellStart"/>
      <w:r w:rsidRPr="001029CD">
        <w:rPr>
          <w:rFonts w:ascii="Times New Roman" w:hAnsi="Times New Roman"/>
          <w:sz w:val="23"/>
          <w:szCs w:val="23"/>
          <w:lang w:val="pl-PL"/>
        </w:rPr>
        <w:t>późn</w:t>
      </w:r>
      <w:proofErr w:type="spellEnd"/>
      <w:r w:rsidRPr="001029CD">
        <w:rPr>
          <w:rFonts w:ascii="Times New Roman" w:hAnsi="Times New Roman"/>
          <w:sz w:val="23"/>
          <w:szCs w:val="23"/>
          <w:lang w:val="pl-PL"/>
        </w:rPr>
        <w:t>. zm.).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Zamawiaj</w:t>
      </w:r>
      <w:r w:rsidRPr="001029CD">
        <w:rPr>
          <w:rFonts w:ascii="Times New Roman" w:eastAsia="TTE1A3D918t00" w:hAnsi="Times New Roman"/>
          <w:sz w:val="23"/>
          <w:szCs w:val="23"/>
          <w:lang w:val="pl-PL"/>
        </w:rPr>
        <w:t>ą</w:t>
      </w:r>
      <w:r w:rsidRPr="001029CD">
        <w:rPr>
          <w:rFonts w:ascii="Times New Roman" w:hAnsi="Times New Roman"/>
          <w:sz w:val="23"/>
          <w:szCs w:val="23"/>
          <w:lang w:val="pl-PL"/>
        </w:rPr>
        <w:t>cy zastrzega sobie możliwość rezygnacji z części zamówienia w przypadku przekroczenia kwoty jaką Zamawiający ma przeznaczoną na realizację zamówienia.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 Zamawiający nie przewiduje udzielenia zamówienia uzupełniającego. 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eastAsia="Calibri" w:hAnsi="Times New Roman"/>
          <w:sz w:val="23"/>
          <w:szCs w:val="23"/>
          <w:lang w:val="pl-PL"/>
        </w:rPr>
        <w:t xml:space="preserve">Oferenci mogą wziąć udział w spotkaniu, na którym zostaną otwarte oferty. 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eastAsia="Calibri" w:hAnsi="Times New Roman"/>
          <w:sz w:val="23"/>
          <w:szCs w:val="23"/>
          <w:lang w:val="pl-PL"/>
        </w:rPr>
        <w:t xml:space="preserve">Bezpośrednio przed otwarciem ofert Zamawiający może podać kwotę jaka przeznaczył na sfinansowanie zamówienia. 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eastAsia="Calibri" w:hAnsi="Times New Roman"/>
          <w:sz w:val="23"/>
          <w:szCs w:val="23"/>
          <w:lang w:val="pl-PL"/>
        </w:rPr>
        <w:t xml:space="preserve">Niezwłocznie po wyborze najkorzystniejszej oferty Zamawiający sporządzi notatkę służbową, która może zostać umieszczona na stronie BIP Urzędu </w:t>
      </w:r>
      <w:r w:rsidR="00FB3D9A" w:rsidRPr="001029CD">
        <w:rPr>
          <w:rFonts w:ascii="Times New Roman" w:eastAsia="Calibri" w:hAnsi="Times New Roman"/>
          <w:sz w:val="23"/>
          <w:szCs w:val="23"/>
          <w:lang w:val="pl-PL"/>
        </w:rPr>
        <w:t>Miejskiego</w:t>
      </w:r>
      <w:r w:rsidRPr="001029CD">
        <w:rPr>
          <w:rFonts w:ascii="Times New Roman" w:eastAsia="Calibri" w:hAnsi="Times New Roman"/>
          <w:sz w:val="23"/>
          <w:szCs w:val="23"/>
          <w:lang w:val="pl-PL"/>
        </w:rPr>
        <w:t xml:space="preserve"> w Pruchniku lub przekazana oferentom biorącym udział w zapytaniu na wskazany adres/nr: pocztowy, e-mail, </w:t>
      </w:r>
      <w:proofErr w:type="spellStart"/>
      <w:r w:rsidRPr="001029CD">
        <w:rPr>
          <w:rFonts w:ascii="Times New Roman" w:eastAsia="Calibri" w:hAnsi="Times New Roman"/>
          <w:sz w:val="23"/>
          <w:szCs w:val="23"/>
          <w:lang w:val="pl-PL"/>
        </w:rPr>
        <w:t>fax</w:t>
      </w:r>
      <w:proofErr w:type="spellEnd"/>
      <w:r w:rsidRPr="001029CD">
        <w:rPr>
          <w:rFonts w:ascii="Times New Roman" w:eastAsia="Calibri" w:hAnsi="Times New Roman"/>
          <w:sz w:val="23"/>
          <w:szCs w:val="23"/>
          <w:lang w:val="pl-PL"/>
        </w:rPr>
        <w:t xml:space="preserve">, 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Informację można uzyskać pod nr telefonu </w:t>
      </w:r>
      <w:r w:rsidR="00BE3907">
        <w:rPr>
          <w:rFonts w:ascii="Times New Roman" w:hAnsi="Times New Roman"/>
          <w:sz w:val="23"/>
          <w:szCs w:val="23"/>
          <w:lang w:val="pl-PL"/>
        </w:rPr>
        <w:t xml:space="preserve">16 623-61-35. 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Informacja/notatka z rozeznania rynku będzie zawierać co najmniej: nazwę oferenta, adres, punktację przyznaną ofertom w każdym kryterium oceny ofert i łączną punktację. Informację/notatkę z rozeznania rynku zaleca </w:t>
      </w:r>
      <w:r w:rsidR="00BE3907" w:rsidRPr="001029CD">
        <w:rPr>
          <w:rFonts w:ascii="Times New Roman" w:hAnsi="Times New Roman"/>
          <w:sz w:val="23"/>
          <w:szCs w:val="23"/>
          <w:lang w:val="pl-PL"/>
        </w:rPr>
        <w:t>się</w:t>
      </w:r>
      <w:r w:rsidR="00BE3907">
        <w:rPr>
          <w:rFonts w:ascii="Times New Roman" w:hAnsi="Times New Roman"/>
          <w:sz w:val="23"/>
          <w:szCs w:val="23"/>
          <w:lang w:val="pl-PL"/>
        </w:rPr>
        <w:t>,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 aby Zamawiający udostępnił w taki sam sposób jak dokonał przekazania zaproszenia do złożenia oferty/ogłoszenia o zamówieniu.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Zamawiający informuje, że w niniejszym postępowaniu Wykonawcom nie przysługują środki ochrony prawnej określone w ustawie z dnia 29 stycznia 200</w:t>
      </w:r>
      <w:r w:rsidR="00BE3907">
        <w:rPr>
          <w:rFonts w:ascii="Times New Roman" w:hAnsi="Times New Roman"/>
          <w:sz w:val="23"/>
          <w:szCs w:val="23"/>
          <w:lang w:val="pl-PL"/>
        </w:rPr>
        <w:t xml:space="preserve">4 </w:t>
      </w:r>
      <w:proofErr w:type="spellStart"/>
      <w:r w:rsidR="00BE3907">
        <w:rPr>
          <w:rFonts w:ascii="Times New Roman" w:hAnsi="Times New Roman"/>
          <w:sz w:val="23"/>
          <w:szCs w:val="23"/>
          <w:lang w:val="pl-PL"/>
        </w:rPr>
        <w:t>r</w:t>
      </w:r>
      <w:proofErr w:type="spellEnd"/>
      <w:r w:rsidR="00BE3907">
        <w:rPr>
          <w:rFonts w:ascii="Times New Roman" w:hAnsi="Times New Roman"/>
          <w:sz w:val="23"/>
          <w:szCs w:val="23"/>
          <w:lang w:val="pl-PL"/>
        </w:rPr>
        <w:t xml:space="preserve">. prawo zamówień publicznych 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(tekst jednolity Dz. U. z 2018 </w:t>
      </w:r>
      <w:proofErr w:type="spellStart"/>
      <w:r w:rsidRPr="001029CD">
        <w:rPr>
          <w:rFonts w:ascii="Times New Roman" w:hAnsi="Times New Roman"/>
          <w:sz w:val="23"/>
          <w:szCs w:val="23"/>
          <w:lang w:val="pl-PL"/>
        </w:rPr>
        <w:t>r</w:t>
      </w:r>
      <w:proofErr w:type="spellEnd"/>
      <w:r w:rsidRPr="001029CD">
        <w:rPr>
          <w:rFonts w:ascii="Times New Roman" w:hAnsi="Times New Roman"/>
          <w:sz w:val="23"/>
          <w:szCs w:val="23"/>
          <w:lang w:val="pl-PL"/>
        </w:rPr>
        <w:t xml:space="preserve">., poz. 1986 z </w:t>
      </w:r>
      <w:proofErr w:type="spellStart"/>
      <w:r w:rsidRPr="001029CD">
        <w:rPr>
          <w:rFonts w:ascii="Times New Roman" w:hAnsi="Times New Roman"/>
          <w:sz w:val="23"/>
          <w:szCs w:val="23"/>
          <w:lang w:val="pl-PL"/>
        </w:rPr>
        <w:t>późn</w:t>
      </w:r>
      <w:proofErr w:type="spellEnd"/>
      <w:r w:rsidRPr="001029CD">
        <w:rPr>
          <w:rFonts w:ascii="Times New Roman" w:hAnsi="Times New Roman"/>
          <w:sz w:val="23"/>
          <w:szCs w:val="23"/>
          <w:lang w:val="pl-PL"/>
        </w:rPr>
        <w:t>. zm.).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lastRenderedPageBreak/>
        <w:t>O terminie zawarcia umowy Oferent, którego oferta została wybrana jako najkorzystniejsza, zostanie powiadomiony telefoniczne.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Jeżeli Wykonawca, którego oferta została wybrana, uchyla się od zawarcia umowy, Zamawiający może wybrać ofertę najkorzystniejszą spośród pozostałych ofert bez przeprowadzania ich ponownego badania i ocen.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Nie podlega ocenie oferta złożona po terminie.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eastAsia="Calibri" w:hAnsi="Times New Roman"/>
          <w:sz w:val="23"/>
          <w:szCs w:val="23"/>
          <w:lang w:val="pl-PL"/>
        </w:rPr>
        <w:t xml:space="preserve">Zamawiający zastrzega sobie możliwość powtórzenia czynności albo unieważnienia postępowania, jeżeli podmiot/podmioty biorące udział w postępowaniu wpłynęły na jego wynik w sposób sprzeczny z prawem lub niniejszymi Wytycznymi. 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eastAsia="Calibri" w:hAnsi="Times New Roman"/>
          <w:sz w:val="23"/>
          <w:szCs w:val="23"/>
          <w:lang w:val="pl-PL"/>
        </w:rPr>
        <w:t>W przypadku gdy nie wpłynęła żadna oferta albo wszystkie oferty zostaną odrzucone ze względu na to, że nie spełniają wymogów określonych w zapytaniu ofertowym – dopuszcza się zawarcie umowy z wykonawcą wybranym bez zachowania przedmiotowej procedury, pod warunkiem, że pierwotne warunki zamówienia nie zostały w istotny sposób zmienione.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eastAsia="Calibri" w:hAnsi="Times New Roman"/>
          <w:sz w:val="23"/>
          <w:szCs w:val="23"/>
          <w:lang w:val="pl-PL"/>
        </w:rPr>
        <w:t>Zamawiający przewiduje możliwość unieważnienia postępowania w przypadku</w:t>
      </w:r>
      <w:r w:rsidR="00342249">
        <w:rPr>
          <w:rFonts w:ascii="Times New Roman" w:eastAsia="Calibri" w:hAnsi="Times New Roman"/>
          <w:sz w:val="23"/>
          <w:szCs w:val="23"/>
          <w:lang w:val="pl-PL"/>
        </w:rPr>
        <w:t>,</w:t>
      </w:r>
      <w:r w:rsidRPr="001029CD">
        <w:rPr>
          <w:rFonts w:ascii="Times New Roman" w:eastAsia="Calibri" w:hAnsi="Times New Roman"/>
          <w:sz w:val="23"/>
          <w:szCs w:val="23"/>
          <w:lang w:val="pl-PL"/>
        </w:rPr>
        <w:t xml:space="preserve"> gdy kwota najkorzystniejszych ofert przewyższa wartość środków przeznaczonych na sfinansowa</w:t>
      </w:r>
      <w:r w:rsidR="00342249">
        <w:rPr>
          <w:rFonts w:ascii="Times New Roman" w:eastAsia="Calibri" w:hAnsi="Times New Roman"/>
          <w:sz w:val="23"/>
          <w:szCs w:val="23"/>
          <w:lang w:val="pl-PL"/>
        </w:rPr>
        <w:t>nie zamówienia, zabezpieczonych.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Zamawiający zastrzega sobie możliwość unieważnienia postępowania bez podania przyczyny</w:t>
      </w:r>
      <w:r w:rsidR="00342249">
        <w:rPr>
          <w:rFonts w:ascii="Times New Roman" w:hAnsi="Times New Roman"/>
          <w:sz w:val="23"/>
          <w:szCs w:val="23"/>
          <w:lang w:val="pl-PL"/>
        </w:rPr>
        <w:t>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Zamawiający zastrzega sobie prawo do nie dokonania wyboru Wykonawcy bez podania przyczyny.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Zamawiający zastrzega sobie możliwość zmiany niniejszego ogłoszenia w trakcie postępowania.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Style w:val="Pogrubienie"/>
          <w:rFonts w:ascii="Times New Roman" w:hAnsi="Times New Roman"/>
          <w:b w:val="0"/>
          <w:bCs w:val="0"/>
          <w:sz w:val="23"/>
          <w:szCs w:val="23"/>
          <w:lang w:val="pl-PL"/>
        </w:rPr>
      </w:pPr>
      <w:r w:rsidRPr="001029CD">
        <w:rPr>
          <w:rStyle w:val="Pogrubienie"/>
          <w:rFonts w:ascii="Times New Roman" w:hAnsi="Times New Roman"/>
          <w:b w:val="0"/>
          <w:sz w:val="23"/>
          <w:szCs w:val="23"/>
          <w:lang w:val="pl-PL"/>
        </w:rPr>
        <w:t>Warunki płatności zostały określone we wzorze umowy.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Style w:val="Pogrubienie"/>
          <w:rFonts w:ascii="Times New Roman" w:hAnsi="Times New Roman"/>
          <w:b w:val="0"/>
          <w:bCs w:val="0"/>
          <w:sz w:val="23"/>
          <w:szCs w:val="23"/>
          <w:lang w:val="pl-PL"/>
        </w:rPr>
      </w:pPr>
      <w:r w:rsidRPr="001029CD">
        <w:rPr>
          <w:rFonts w:ascii="Times New Roman" w:hAnsi="Times New Roman"/>
          <w:b/>
          <w:bCs/>
          <w:sz w:val="23"/>
          <w:szCs w:val="23"/>
          <w:lang w:val="pl-PL"/>
        </w:rPr>
        <w:t xml:space="preserve">Dokonuje się wyłączenia </w:t>
      </w:r>
      <w:r w:rsidRPr="001029CD">
        <w:rPr>
          <w:rFonts w:ascii="Times New Roman" w:hAnsi="Times New Roman"/>
          <w:b/>
          <w:sz w:val="23"/>
          <w:szCs w:val="23"/>
          <w:lang w:val="pl-PL"/>
        </w:rPr>
        <w:t xml:space="preserve">obowiązku elektronicznego fakturowania, o </w:t>
      </w:r>
      <w:r w:rsidR="00342249" w:rsidRPr="001029CD">
        <w:rPr>
          <w:rFonts w:ascii="Times New Roman" w:hAnsi="Times New Roman"/>
          <w:b/>
          <w:sz w:val="23"/>
          <w:szCs w:val="23"/>
          <w:lang w:val="pl-PL"/>
        </w:rPr>
        <w:t>którym</w:t>
      </w:r>
      <w:r w:rsidRPr="001029CD">
        <w:rPr>
          <w:rFonts w:ascii="Times New Roman" w:hAnsi="Times New Roman"/>
          <w:b/>
          <w:sz w:val="23"/>
          <w:szCs w:val="23"/>
          <w:lang w:val="pl-PL"/>
        </w:rPr>
        <w:t xml:space="preserve"> mowa w ustawie z dnia 9 listopada 2018 </w:t>
      </w:r>
      <w:proofErr w:type="spellStart"/>
      <w:r w:rsidRPr="001029CD">
        <w:rPr>
          <w:rFonts w:ascii="Times New Roman" w:hAnsi="Times New Roman"/>
          <w:b/>
          <w:sz w:val="23"/>
          <w:szCs w:val="23"/>
          <w:lang w:val="pl-PL"/>
        </w:rPr>
        <w:t>r</w:t>
      </w:r>
      <w:proofErr w:type="spellEnd"/>
      <w:r w:rsidRPr="001029CD">
        <w:rPr>
          <w:rFonts w:ascii="Times New Roman" w:hAnsi="Times New Roman"/>
          <w:b/>
          <w:sz w:val="23"/>
          <w:szCs w:val="23"/>
          <w:lang w:val="pl-PL"/>
        </w:rPr>
        <w:t xml:space="preserve">. o elektronicznym fakturowaniu w zamówieniach publicznych, koncesjach na roboty budowlane lub usługi oraz partnerstwie publiczno-prywatnym (Dz. U. z 2018 </w:t>
      </w:r>
      <w:proofErr w:type="spellStart"/>
      <w:r w:rsidRPr="001029CD">
        <w:rPr>
          <w:rFonts w:ascii="Times New Roman" w:hAnsi="Times New Roman"/>
          <w:b/>
          <w:sz w:val="23"/>
          <w:szCs w:val="23"/>
          <w:lang w:val="pl-PL"/>
        </w:rPr>
        <w:t>r</w:t>
      </w:r>
      <w:proofErr w:type="spellEnd"/>
      <w:r w:rsidRPr="001029CD">
        <w:rPr>
          <w:rFonts w:ascii="Times New Roman" w:hAnsi="Times New Roman"/>
          <w:b/>
          <w:sz w:val="23"/>
          <w:szCs w:val="23"/>
          <w:lang w:val="pl-PL"/>
        </w:rPr>
        <w:t xml:space="preserve">. poz. 2191) w stosunku do zamówień publicznych do których nie ma zastosowania ustawa – Prawo zamówień publicznych tj. art. 4 </w:t>
      </w:r>
      <w:proofErr w:type="spellStart"/>
      <w:r w:rsidRPr="001029CD">
        <w:rPr>
          <w:rFonts w:ascii="Times New Roman" w:hAnsi="Times New Roman"/>
          <w:b/>
          <w:sz w:val="23"/>
          <w:szCs w:val="23"/>
          <w:lang w:val="pl-PL"/>
        </w:rPr>
        <w:t>pkt</w:t>
      </w:r>
      <w:proofErr w:type="spellEnd"/>
      <w:r w:rsidRPr="001029CD">
        <w:rPr>
          <w:rFonts w:ascii="Times New Roman" w:hAnsi="Times New Roman"/>
          <w:b/>
          <w:sz w:val="23"/>
          <w:szCs w:val="23"/>
          <w:lang w:val="pl-PL"/>
        </w:rPr>
        <w:t xml:space="preserve"> 8 dla zamówień i konkursów, których wartość nie przekracza wyrażonej w złotych równowartości kwoty 30000 euro.</w:t>
      </w:r>
    </w:p>
    <w:p w:rsidR="001029CD" w:rsidRPr="001029CD" w:rsidRDefault="001029CD" w:rsidP="001029CD">
      <w:pPr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  <w:u w:val="single"/>
          <w:lang w:val="pl-PL"/>
        </w:rPr>
      </w:pPr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 xml:space="preserve">Klauzula informacyjna –zamówienia realizowane na podstawie art. 4 </w:t>
      </w:r>
      <w:proofErr w:type="spellStart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>pkt</w:t>
      </w:r>
      <w:proofErr w:type="spellEnd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 xml:space="preserve"> 8 ustawy z dnia 29 stycznia 2004 </w:t>
      </w:r>
      <w:proofErr w:type="spellStart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>r</w:t>
      </w:r>
      <w:proofErr w:type="spellEnd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 xml:space="preserve">. – Prawo zamówień publicznych (Dz. U. z 2017 </w:t>
      </w:r>
      <w:proofErr w:type="spellStart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>r</w:t>
      </w:r>
      <w:proofErr w:type="spellEnd"/>
      <w:r w:rsidRPr="001029CD">
        <w:rPr>
          <w:rFonts w:ascii="Times New Roman" w:hAnsi="Times New Roman"/>
          <w:sz w:val="23"/>
          <w:szCs w:val="23"/>
          <w:u w:val="single"/>
          <w:lang w:val="pl-PL"/>
        </w:rPr>
        <w:t>. poz. 1579 i 2018 ze zm.)</w:t>
      </w:r>
    </w:p>
    <w:p w:rsidR="00390C00" w:rsidRDefault="00390C00" w:rsidP="001029CD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1029CD" w:rsidRPr="001029CD" w:rsidRDefault="001029CD" w:rsidP="001029CD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Zgodnie z art. 13 ust. 1 i 2 rozporządzenia Parlamentu Europejskiego i Rady (UE) 2016/679 z dnia 27 kwietnia 2016 </w:t>
      </w:r>
      <w:proofErr w:type="spellStart"/>
      <w:r w:rsidRPr="001029CD">
        <w:rPr>
          <w:rFonts w:ascii="Times New Roman" w:hAnsi="Times New Roman"/>
          <w:sz w:val="23"/>
          <w:szCs w:val="23"/>
          <w:lang w:val="pl-PL"/>
        </w:rPr>
        <w:t>r</w:t>
      </w:r>
      <w:proofErr w:type="spellEnd"/>
      <w:r w:rsidRPr="001029CD">
        <w:rPr>
          <w:rFonts w:ascii="Times New Roman" w:hAnsi="Times New Roman"/>
          <w:sz w:val="23"/>
          <w:szCs w:val="23"/>
          <w:lang w:val="pl-PL"/>
        </w:rPr>
        <w:t xml:space="preserve">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029CD" w:rsidRPr="001029CD" w:rsidRDefault="001029CD" w:rsidP="001029C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18"/>
          <w:szCs w:val="18"/>
          <w:lang w:val="pl-PL" w:eastAsia="pl-PL"/>
        </w:rPr>
      </w:pPr>
      <w:r w:rsidRPr="001029CD">
        <w:rPr>
          <w:rFonts w:ascii="Times New Roman" w:hAnsi="Times New Roman"/>
          <w:sz w:val="23"/>
          <w:szCs w:val="23"/>
          <w:lang w:val="pl-PL" w:eastAsia="pl-PL"/>
        </w:rPr>
        <w:t>administratorem Pani/Pana danych osobowych</w:t>
      </w:r>
      <w:r w:rsidRPr="001029CD">
        <w:rPr>
          <w:rFonts w:ascii="Times New Roman" w:hAnsi="Times New Roman"/>
          <w:sz w:val="18"/>
          <w:szCs w:val="18"/>
          <w:lang w:val="pl-PL" w:eastAsia="pl-PL"/>
        </w:rPr>
        <w:t xml:space="preserve"> jest </w:t>
      </w:r>
      <w:r w:rsidR="004240CC">
        <w:rPr>
          <w:rFonts w:ascii="Times New Roman" w:hAnsi="Times New Roman"/>
          <w:sz w:val="18"/>
          <w:szCs w:val="18"/>
          <w:lang w:val="pl-PL" w:eastAsia="pl-PL"/>
        </w:rPr>
        <w:t xml:space="preserve">Ochotnicza Straż Pożarna w Pruchniku Nr 3 </w:t>
      </w:r>
    </w:p>
    <w:p w:rsidR="001029CD" w:rsidRPr="001029CD" w:rsidRDefault="001029CD" w:rsidP="001029C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sz w:val="18"/>
          <w:szCs w:val="18"/>
          <w:lang w:val="pl-PL" w:eastAsia="pl-PL"/>
        </w:rPr>
      </w:pPr>
      <w:r w:rsidRPr="001029CD">
        <w:rPr>
          <w:rFonts w:ascii="Times New Roman" w:hAnsi="Times New Roman"/>
          <w:sz w:val="18"/>
          <w:szCs w:val="18"/>
          <w:lang w:val="pl-PL" w:eastAsia="pl-PL"/>
        </w:rPr>
        <w:t>Pani/Pana dane osobowe przetwarzane będą na podstawie art. 6 ust. 1 lit. c</w:t>
      </w:r>
      <w:r w:rsidRPr="001029CD">
        <w:rPr>
          <w:rFonts w:ascii="Times New Roman" w:hAnsi="Times New Roman"/>
          <w:i/>
          <w:sz w:val="18"/>
          <w:szCs w:val="18"/>
          <w:lang w:val="pl-PL" w:eastAsia="pl-PL"/>
        </w:rPr>
        <w:t xml:space="preserve"> </w:t>
      </w:r>
      <w:r w:rsidRPr="001029CD">
        <w:rPr>
          <w:rFonts w:ascii="Times New Roman" w:hAnsi="Times New Roman"/>
          <w:sz w:val="18"/>
          <w:szCs w:val="18"/>
          <w:lang w:val="pl-PL" w:eastAsia="pl-PL"/>
        </w:rPr>
        <w:t xml:space="preserve">RODO w celu </w:t>
      </w:r>
      <w:r w:rsidRPr="001029CD">
        <w:rPr>
          <w:rFonts w:ascii="Times New Roman" w:hAnsi="Times New Roman"/>
          <w:sz w:val="18"/>
          <w:szCs w:val="18"/>
          <w:lang w:val="pl-PL"/>
        </w:rPr>
        <w:t xml:space="preserve">związanym z postępowaniem o udzielenie zamówienia publicznego prowadzonym w trybie </w:t>
      </w:r>
      <w:r w:rsidRPr="001029CD">
        <w:rPr>
          <w:rFonts w:ascii="Times New Roman" w:hAnsi="Times New Roman"/>
          <w:b/>
          <w:sz w:val="18"/>
          <w:szCs w:val="18"/>
          <w:lang w:val="pl-PL"/>
        </w:rPr>
        <w:t>zapytania ofertowego</w:t>
      </w:r>
      <w:r w:rsidR="00390C00">
        <w:rPr>
          <w:rFonts w:ascii="Times New Roman" w:hAnsi="Times New Roman"/>
          <w:b/>
          <w:sz w:val="18"/>
          <w:szCs w:val="18"/>
          <w:lang w:val="pl-PL"/>
        </w:rPr>
        <w:t>.</w:t>
      </w:r>
    </w:p>
    <w:p w:rsidR="001029CD" w:rsidRDefault="001029CD" w:rsidP="001029CD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09307D" w:rsidRDefault="0009307D" w:rsidP="001029CD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09307D" w:rsidRDefault="0009307D" w:rsidP="0009307D">
      <w:pPr>
        <w:spacing w:after="0" w:line="240" w:lineRule="auto"/>
        <w:jc w:val="center"/>
        <w:rPr>
          <w:rFonts w:ascii="Times New Roman" w:hAnsi="Times New Roman"/>
          <w:color w:val="FF0000"/>
          <w:sz w:val="23"/>
          <w:szCs w:val="23"/>
          <w:lang w:val="pl-PL"/>
        </w:rPr>
      </w:pPr>
      <w:r>
        <w:rPr>
          <w:rFonts w:ascii="Times New Roman" w:hAnsi="Times New Roman"/>
          <w:color w:val="FF0000"/>
          <w:sz w:val="23"/>
          <w:szCs w:val="23"/>
          <w:lang w:val="pl-PL"/>
        </w:rPr>
        <w:t>Prezes OSP Pruchnik Nr 3</w:t>
      </w:r>
    </w:p>
    <w:p w:rsidR="0009307D" w:rsidRPr="0009307D" w:rsidRDefault="0009307D" w:rsidP="0009307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3"/>
          <w:szCs w:val="23"/>
          <w:lang w:val="pl-PL"/>
        </w:rPr>
      </w:pPr>
      <w:proofErr w:type="spellStart"/>
      <w:r w:rsidRPr="0009307D">
        <w:rPr>
          <w:rFonts w:ascii="Times New Roman" w:hAnsi="Times New Roman"/>
          <w:i/>
          <w:color w:val="FF0000"/>
          <w:sz w:val="23"/>
          <w:szCs w:val="23"/>
          <w:lang w:val="pl-PL"/>
        </w:rPr>
        <w:t>Krzysztof</w:t>
      </w:r>
      <w:proofErr w:type="spellEnd"/>
      <w:r w:rsidRPr="0009307D">
        <w:rPr>
          <w:rFonts w:ascii="Times New Roman" w:hAnsi="Times New Roman"/>
          <w:i/>
          <w:color w:val="FF0000"/>
          <w:sz w:val="23"/>
          <w:szCs w:val="23"/>
          <w:lang w:val="pl-PL"/>
        </w:rPr>
        <w:t xml:space="preserve"> Szkoła</w:t>
      </w:r>
    </w:p>
    <w:p w:rsidR="0009307D" w:rsidRDefault="0009307D" w:rsidP="001029CD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09307D" w:rsidRDefault="0009307D" w:rsidP="001029CD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09307D" w:rsidRPr="001029CD" w:rsidRDefault="0009307D" w:rsidP="001029CD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1029CD" w:rsidRPr="001029CD" w:rsidRDefault="001029CD" w:rsidP="001029CD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Załączniki:</w:t>
      </w:r>
    </w:p>
    <w:p w:rsidR="001029CD" w:rsidRDefault="001029CD" w:rsidP="001029CD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>Nr 1 – Formularz ofertowy</w:t>
      </w:r>
    </w:p>
    <w:p w:rsidR="00F87D22" w:rsidRPr="001029CD" w:rsidRDefault="006E3D27" w:rsidP="001029CD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 w:rsidRPr="006E3D27">
        <w:rPr>
          <w:rFonts w:ascii="Times New Roman" w:hAnsi="Times New Roman"/>
          <w:sz w:val="23"/>
          <w:szCs w:val="23"/>
          <w:lang w:val="pl-PL"/>
        </w:rPr>
        <w:t>Nr 2 - Kalkulacja szczegółowa kosztów zadania</w:t>
      </w:r>
      <w:r w:rsidRPr="006E3D27">
        <w:rPr>
          <w:rFonts w:ascii="Times New Roman" w:hAnsi="Times New Roman"/>
          <w:sz w:val="23"/>
          <w:szCs w:val="23"/>
          <w:lang w:val="pl-PL"/>
        </w:rPr>
        <w:tab/>
      </w:r>
      <w:r w:rsidRPr="006E3D27">
        <w:rPr>
          <w:rFonts w:ascii="Times New Roman" w:hAnsi="Times New Roman"/>
          <w:sz w:val="23"/>
          <w:szCs w:val="23"/>
          <w:lang w:val="pl-PL"/>
        </w:rPr>
        <w:tab/>
      </w:r>
      <w:r w:rsidRPr="006E3D27">
        <w:rPr>
          <w:rFonts w:ascii="Times New Roman" w:hAnsi="Times New Roman"/>
          <w:sz w:val="23"/>
          <w:szCs w:val="23"/>
          <w:lang w:val="pl-PL"/>
        </w:rPr>
        <w:tab/>
      </w:r>
      <w:r w:rsidRPr="006E3D27">
        <w:rPr>
          <w:rFonts w:ascii="Times New Roman" w:hAnsi="Times New Roman"/>
          <w:sz w:val="23"/>
          <w:szCs w:val="23"/>
          <w:lang w:val="pl-PL"/>
        </w:rPr>
        <w:tab/>
      </w:r>
      <w:r w:rsidRPr="006E3D27">
        <w:rPr>
          <w:rFonts w:ascii="Times New Roman" w:hAnsi="Times New Roman"/>
          <w:sz w:val="23"/>
          <w:szCs w:val="23"/>
          <w:lang w:val="pl-PL"/>
        </w:rPr>
        <w:tab/>
      </w:r>
      <w:r w:rsidRPr="006E3D27">
        <w:rPr>
          <w:rFonts w:ascii="Times New Roman" w:hAnsi="Times New Roman"/>
          <w:sz w:val="23"/>
          <w:szCs w:val="23"/>
          <w:lang w:val="pl-PL"/>
        </w:rPr>
        <w:tab/>
      </w:r>
    </w:p>
    <w:p w:rsidR="001029CD" w:rsidRDefault="001029CD" w:rsidP="001029CD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  <w:r w:rsidRPr="001029CD">
        <w:rPr>
          <w:rFonts w:ascii="Times New Roman" w:hAnsi="Times New Roman"/>
          <w:sz w:val="23"/>
          <w:szCs w:val="23"/>
          <w:lang w:val="pl-PL"/>
        </w:rPr>
        <w:t xml:space="preserve">Nr </w:t>
      </w:r>
      <w:r w:rsidR="006E3D27">
        <w:rPr>
          <w:rFonts w:ascii="Times New Roman" w:hAnsi="Times New Roman"/>
          <w:sz w:val="23"/>
          <w:szCs w:val="23"/>
          <w:lang w:val="pl-PL"/>
        </w:rPr>
        <w:t>3</w:t>
      </w:r>
      <w:r w:rsidRPr="001029CD">
        <w:rPr>
          <w:rFonts w:ascii="Times New Roman" w:hAnsi="Times New Roman"/>
          <w:sz w:val="23"/>
          <w:szCs w:val="23"/>
          <w:lang w:val="pl-PL"/>
        </w:rPr>
        <w:t xml:space="preserve"> – wzór umowy </w:t>
      </w:r>
    </w:p>
    <w:p w:rsidR="006E3D27" w:rsidRDefault="006E3D27" w:rsidP="001029CD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6E3D27" w:rsidRPr="001029CD" w:rsidRDefault="006E3D27" w:rsidP="001029CD">
      <w:pPr>
        <w:spacing w:after="0" w:line="240" w:lineRule="auto"/>
        <w:rPr>
          <w:rFonts w:ascii="Times New Roman" w:hAnsi="Times New Roman"/>
          <w:sz w:val="23"/>
          <w:szCs w:val="23"/>
          <w:lang w:val="pl-PL"/>
        </w:rPr>
      </w:pPr>
    </w:p>
    <w:p w:rsidR="001029CD" w:rsidRPr="00AF043E" w:rsidRDefault="001029CD" w:rsidP="001029CD">
      <w:pPr>
        <w:spacing w:after="0" w:line="240" w:lineRule="auto"/>
        <w:rPr>
          <w:rFonts w:ascii="Times New Roman" w:hAnsi="Times New Roman"/>
          <w:b/>
          <w:i/>
          <w:sz w:val="23"/>
          <w:szCs w:val="23"/>
          <w:lang w:val="pl-PL"/>
        </w:rPr>
      </w:pPr>
      <w:r w:rsidRPr="00AF043E">
        <w:rPr>
          <w:rFonts w:ascii="Times New Roman" w:hAnsi="Times New Roman"/>
          <w:b/>
          <w:i/>
          <w:sz w:val="23"/>
          <w:szCs w:val="23"/>
          <w:lang w:val="pl-PL"/>
        </w:rPr>
        <w:t>*niepotrzebne skreślić lub usunąć</w:t>
      </w:r>
    </w:p>
    <w:p w:rsidR="001029CD" w:rsidRPr="001029CD" w:rsidRDefault="001029CD" w:rsidP="0038606D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  <w:lang w:val="pl-PL"/>
        </w:rPr>
      </w:pPr>
      <w:bookmarkStart w:id="0" w:name="_GoBack"/>
      <w:bookmarkEnd w:id="0"/>
    </w:p>
    <w:sectPr w:rsidR="001029CD" w:rsidRPr="001029CD" w:rsidSect="00215B5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54" w:rsidRDefault="00D60254" w:rsidP="001029CD">
      <w:pPr>
        <w:spacing w:after="0" w:line="240" w:lineRule="auto"/>
      </w:pPr>
      <w:r>
        <w:separator/>
      </w:r>
    </w:p>
  </w:endnote>
  <w:endnote w:type="continuationSeparator" w:id="0">
    <w:p w:rsidR="00D60254" w:rsidRDefault="00D60254" w:rsidP="0010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TTE1A3D91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54" w:rsidRDefault="00D60254" w:rsidP="001029CD">
      <w:pPr>
        <w:spacing w:after="0" w:line="240" w:lineRule="auto"/>
      </w:pPr>
      <w:r>
        <w:separator/>
      </w:r>
    </w:p>
  </w:footnote>
  <w:footnote w:type="continuationSeparator" w:id="0">
    <w:p w:rsidR="00D60254" w:rsidRDefault="00D60254" w:rsidP="0010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2C0B84"/>
    <w:multiLevelType w:val="hybridMultilevel"/>
    <w:tmpl w:val="E466B458"/>
    <w:lvl w:ilvl="0" w:tplc="384415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236"/>
    <w:multiLevelType w:val="hybridMultilevel"/>
    <w:tmpl w:val="567C5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27D54"/>
    <w:multiLevelType w:val="hybridMultilevel"/>
    <w:tmpl w:val="5E3A5832"/>
    <w:lvl w:ilvl="0" w:tplc="B9043C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A7686"/>
    <w:multiLevelType w:val="hybridMultilevel"/>
    <w:tmpl w:val="F0C8E79C"/>
    <w:lvl w:ilvl="0" w:tplc="CF6E39EE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234C9B"/>
    <w:multiLevelType w:val="hybridMultilevel"/>
    <w:tmpl w:val="5974211C"/>
    <w:lvl w:ilvl="0" w:tplc="B502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41E5"/>
    <w:multiLevelType w:val="hybridMultilevel"/>
    <w:tmpl w:val="4202B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53FCB"/>
    <w:multiLevelType w:val="hybridMultilevel"/>
    <w:tmpl w:val="26389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4428A0"/>
    <w:multiLevelType w:val="hybridMultilevel"/>
    <w:tmpl w:val="191829A4"/>
    <w:lvl w:ilvl="0" w:tplc="C100C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2B4A21"/>
    <w:multiLevelType w:val="hybridMultilevel"/>
    <w:tmpl w:val="4798F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990C5E"/>
    <w:multiLevelType w:val="hybridMultilevel"/>
    <w:tmpl w:val="42B44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31FDE"/>
    <w:multiLevelType w:val="hybridMultilevel"/>
    <w:tmpl w:val="B7BE9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76547"/>
    <w:multiLevelType w:val="hybridMultilevel"/>
    <w:tmpl w:val="66229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B6992"/>
    <w:multiLevelType w:val="hybridMultilevel"/>
    <w:tmpl w:val="58BEEE18"/>
    <w:lvl w:ilvl="0" w:tplc="E55EF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4608DF"/>
    <w:multiLevelType w:val="hybridMultilevel"/>
    <w:tmpl w:val="05DE5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7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9CD"/>
    <w:rsid w:val="00001F48"/>
    <w:rsid w:val="000204F1"/>
    <w:rsid w:val="0003442C"/>
    <w:rsid w:val="0003557F"/>
    <w:rsid w:val="000524EE"/>
    <w:rsid w:val="00087620"/>
    <w:rsid w:val="0009307D"/>
    <w:rsid w:val="000F6124"/>
    <w:rsid w:val="00101CD4"/>
    <w:rsid w:val="001029CD"/>
    <w:rsid w:val="0011253C"/>
    <w:rsid w:val="001210BA"/>
    <w:rsid w:val="0012432A"/>
    <w:rsid w:val="001459C2"/>
    <w:rsid w:val="00195169"/>
    <w:rsid w:val="001B44BE"/>
    <w:rsid w:val="001C45C6"/>
    <w:rsid w:val="001D6A39"/>
    <w:rsid w:val="001D6F38"/>
    <w:rsid w:val="00215B50"/>
    <w:rsid w:val="002407C2"/>
    <w:rsid w:val="00251ADB"/>
    <w:rsid w:val="00262D45"/>
    <w:rsid w:val="002655CC"/>
    <w:rsid w:val="002908CA"/>
    <w:rsid w:val="002921DE"/>
    <w:rsid w:val="00294CE3"/>
    <w:rsid w:val="002D25B9"/>
    <w:rsid w:val="002E27A5"/>
    <w:rsid w:val="003136B4"/>
    <w:rsid w:val="00342249"/>
    <w:rsid w:val="00342D8C"/>
    <w:rsid w:val="0034528B"/>
    <w:rsid w:val="003633A8"/>
    <w:rsid w:val="00366E07"/>
    <w:rsid w:val="0038606D"/>
    <w:rsid w:val="00390C00"/>
    <w:rsid w:val="003B1EF3"/>
    <w:rsid w:val="0040713C"/>
    <w:rsid w:val="004240CC"/>
    <w:rsid w:val="00426D5B"/>
    <w:rsid w:val="004A6956"/>
    <w:rsid w:val="004C5F99"/>
    <w:rsid w:val="004F6616"/>
    <w:rsid w:val="00544864"/>
    <w:rsid w:val="00555083"/>
    <w:rsid w:val="00557718"/>
    <w:rsid w:val="005656A1"/>
    <w:rsid w:val="00573ADA"/>
    <w:rsid w:val="005E5CBB"/>
    <w:rsid w:val="00613A19"/>
    <w:rsid w:val="006162E9"/>
    <w:rsid w:val="006420C4"/>
    <w:rsid w:val="00645B61"/>
    <w:rsid w:val="00656E98"/>
    <w:rsid w:val="006677C9"/>
    <w:rsid w:val="00695233"/>
    <w:rsid w:val="006B27DB"/>
    <w:rsid w:val="006B5712"/>
    <w:rsid w:val="006E3D27"/>
    <w:rsid w:val="006E70D7"/>
    <w:rsid w:val="006F703F"/>
    <w:rsid w:val="007020BD"/>
    <w:rsid w:val="00707F50"/>
    <w:rsid w:val="00721119"/>
    <w:rsid w:val="007369B2"/>
    <w:rsid w:val="00771799"/>
    <w:rsid w:val="00776CC5"/>
    <w:rsid w:val="00794DFA"/>
    <w:rsid w:val="007C6711"/>
    <w:rsid w:val="007E6708"/>
    <w:rsid w:val="007F168E"/>
    <w:rsid w:val="007F609C"/>
    <w:rsid w:val="0080269F"/>
    <w:rsid w:val="00811EC2"/>
    <w:rsid w:val="0082713A"/>
    <w:rsid w:val="00850ADB"/>
    <w:rsid w:val="00856DD3"/>
    <w:rsid w:val="00857BA7"/>
    <w:rsid w:val="008B2DE7"/>
    <w:rsid w:val="008C444E"/>
    <w:rsid w:val="008F486F"/>
    <w:rsid w:val="00903896"/>
    <w:rsid w:val="00911988"/>
    <w:rsid w:val="00921694"/>
    <w:rsid w:val="0092436E"/>
    <w:rsid w:val="00927EAB"/>
    <w:rsid w:val="00941D4D"/>
    <w:rsid w:val="0094776F"/>
    <w:rsid w:val="009517C2"/>
    <w:rsid w:val="00952D77"/>
    <w:rsid w:val="009654BB"/>
    <w:rsid w:val="00974643"/>
    <w:rsid w:val="00996CFD"/>
    <w:rsid w:val="009D66EC"/>
    <w:rsid w:val="009E531F"/>
    <w:rsid w:val="009E669E"/>
    <w:rsid w:val="009F04C1"/>
    <w:rsid w:val="00A01D7B"/>
    <w:rsid w:val="00A26A5B"/>
    <w:rsid w:val="00A55634"/>
    <w:rsid w:val="00A74C74"/>
    <w:rsid w:val="00A85A40"/>
    <w:rsid w:val="00AA3649"/>
    <w:rsid w:val="00AA767F"/>
    <w:rsid w:val="00AC10B6"/>
    <w:rsid w:val="00AD1ECC"/>
    <w:rsid w:val="00AF043E"/>
    <w:rsid w:val="00B20A3C"/>
    <w:rsid w:val="00B2294A"/>
    <w:rsid w:val="00B35237"/>
    <w:rsid w:val="00B67BB4"/>
    <w:rsid w:val="00BB3CDB"/>
    <w:rsid w:val="00BE3907"/>
    <w:rsid w:val="00BF382D"/>
    <w:rsid w:val="00BF49BC"/>
    <w:rsid w:val="00C44914"/>
    <w:rsid w:val="00C457A5"/>
    <w:rsid w:val="00C551E3"/>
    <w:rsid w:val="00C64B00"/>
    <w:rsid w:val="00CA3975"/>
    <w:rsid w:val="00CA7D72"/>
    <w:rsid w:val="00CD752D"/>
    <w:rsid w:val="00CE31E5"/>
    <w:rsid w:val="00CE6BCE"/>
    <w:rsid w:val="00D066D7"/>
    <w:rsid w:val="00D14696"/>
    <w:rsid w:val="00D26B2F"/>
    <w:rsid w:val="00D34F75"/>
    <w:rsid w:val="00D42E1D"/>
    <w:rsid w:val="00D60254"/>
    <w:rsid w:val="00DD1AD1"/>
    <w:rsid w:val="00DE4D16"/>
    <w:rsid w:val="00DF4185"/>
    <w:rsid w:val="00E2203F"/>
    <w:rsid w:val="00E27B18"/>
    <w:rsid w:val="00E40109"/>
    <w:rsid w:val="00E53C16"/>
    <w:rsid w:val="00E672C4"/>
    <w:rsid w:val="00E75C84"/>
    <w:rsid w:val="00EA35C9"/>
    <w:rsid w:val="00EA5F88"/>
    <w:rsid w:val="00EB544B"/>
    <w:rsid w:val="00F15AB7"/>
    <w:rsid w:val="00F21963"/>
    <w:rsid w:val="00F254BB"/>
    <w:rsid w:val="00F321C5"/>
    <w:rsid w:val="00F41FEC"/>
    <w:rsid w:val="00F87A71"/>
    <w:rsid w:val="00F87D22"/>
    <w:rsid w:val="00FB3D9A"/>
    <w:rsid w:val="00FC60DB"/>
    <w:rsid w:val="00FE4D3C"/>
    <w:rsid w:val="00F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CD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29CD"/>
    <w:rPr>
      <w:b/>
      <w:bCs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1029CD"/>
    <w:pPr>
      <w:ind w:left="720"/>
      <w:contextualSpacing/>
    </w:pPr>
  </w:style>
  <w:style w:type="paragraph" w:customStyle="1" w:styleId="Default">
    <w:name w:val="Default"/>
    <w:rsid w:val="001029C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029CD"/>
    <w:rPr>
      <w:rFonts w:eastAsia="Calibr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29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029CD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rsid w:val="001029CD"/>
    <w:rPr>
      <w:rFonts w:ascii="Calibri" w:eastAsia="Times New Roman" w:hAnsi="Calibri" w:cs="Times New Roman"/>
      <w:lang w:val="en-US" w:bidi="en-US"/>
    </w:rPr>
  </w:style>
  <w:style w:type="paragraph" w:styleId="Tytu">
    <w:name w:val="Title"/>
    <w:basedOn w:val="Normalny"/>
    <w:next w:val="Normalny"/>
    <w:link w:val="TytuZnak"/>
    <w:qFormat/>
    <w:rsid w:val="001029C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029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E7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NormalnyWeb">
    <w:name w:val="Normal (Web)"/>
    <w:basedOn w:val="Normalny"/>
    <w:uiPriority w:val="99"/>
    <w:unhideWhenUsed/>
    <w:rsid w:val="0029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B20A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agan@gminapruch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gminapruch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6FED-31B1-4E74-A9CE-046E699D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2845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Dragan</dc:creator>
  <cp:keywords/>
  <dc:description/>
  <cp:lastModifiedBy>Agnieszka Wojdyła</cp:lastModifiedBy>
  <cp:revision>13</cp:revision>
  <cp:lastPrinted>2019-08-02T11:28:00Z</cp:lastPrinted>
  <dcterms:created xsi:type="dcterms:W3CDTF">2019-08-02T12:50:00Z</dcterms:created>
  <dcterms:modified xsi:type="dcterms:W3CDTF">2019-08-06T08:30:00Z</dcterms:modified>
</cp:coreProperties>
</file>